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AF74" w14:textId="4EA6ED2C" w:rsidR="00EA0796" w:rsidRPr="00450158" w:rsidRDefault="00EA0796" w:rsidP="00EA0796">
      <w:pPr>
        <w:tabs>
          <w:tab w:val="left" w:pos="4641"/>
        </w:tabs>
        <w:rPr>
          <w:rFonts w:ascii="ＭＳ 明朝" w:hAnsi="ＭＳ 明朝"/>
          <w:sz w:val="22"/>
        </w:rPr>
      </w:pPr>
      <w:r w:rsidRPr="00450158">
        <w:rPr>
          <w:rFonts w:ascii="ＭＳ 明朝" w:hAnsi="ＭＳ 明朝" w:hint="eastAsia"/>
          <w:b/>
          <w:bCs/>
          <w:sz w:val="22"/>
        </w:rPr>
        <w:t>第３１号様式</w:t>
      </w:r>
      <w:r w:rsidRPr="00450158">
        <w:rPr>
          <w:rFonts w:ascii="ＭＳ 明朝" w:hAnsi="ＭＳ 明朝" w:hint="eastAsia"/>
          <w:sz w:val="22"/>
        </w:rPr>
        <w:t>（第１</w:t>
      </w:r>
      <w:r w:rsidR="00057CD7" w:rsidRPr="00450158">
        <w:rPr>
          <w:rFonts w:ascii="ＭＳ 明朝" w:hAnsi="ＭＳ 明朝" w:hint="eastAsia"/>
          <w:sz w:val="22"/>
        </w:rPr>
        <w:t>１</w:t>
      </w:r>
      <w:r w:rsidRPr="00450158">
        <w:rPr>
          <w:rFonts w:ascii="ＭＳ 明朝" w:hAnsi="ＭＳ 明朝" w:hint="eastAsia"/>
          <w:sz w:val="22"/>
        </w:rPr>
        <w:t>条関係）</w:t>
      </w:r>
    </w:p>
    <w:tbl>
      <w:tblPr>
        <w:tblW w:w="0" w:type="auto"/>
        <w:tblInd w:w="1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1019"/>
        <w:gridCol w:w="6252"/>
      </w:tblGrid>
      <w:tr w:rsidR="00DD2045" w:rsidRPr="00450158" w14:paraId="73BE2C3F" w14:textId="77777777" w:rsidTr="00B0081F">
        <w:trPr>
          <w:cantSplit/>
          <w:trHeight w:hRule="exact" w:val="5165"/>
        </w:trPr>
        <w:tc>
          <w:tcPr>
            <w:tcW w:w="9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36352" w14:textId="2D21EACE" w:rsidR="001717DE" w:rsidRPr="00450158" w:rsidRDefault="00BA55F0" w:rsidP="001717DE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>診療用</w:t>
            </w:r>
            <w:r w:rsidR="001717DE" w:rsidRPr="00450158">
              <w:rPr>
                <w:rFonts w:ascii="ＭＳ 明朝" w:hAnsi="ＭＳ 明朝" w:cs="ＭＳ 明朝" w:hint="eastAsia"/>
                <w:sz w:val="22"/>
                <w:szCs w:val="22"/>
              </w:rPr>
              <w:t>エックス線装置等変更届</w:t>
            </w:r>
          </w:p>
          <w:p w14:paraId="27C5F4B7" w14:textId="77777777" w:rsidR="001717DE" w:rsidRPr="00450158" w:rsidRDefault="001717DE" w:rsidP="001717DE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049E599" w14:textId="77777777" w:rsidR="001717DE" w:rsidRPr="00450158" w:rsidRDefault="001717DE" w:rsidP="001717DE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 xml:space="preserve">年　　月　　日　</w:t>
            </w:r>
          </w:p>
          <w:p w14:paraId="5DFA059B" w14:textId="77777777" w:rsidR="001717DE" w:rsidRPr="00450158" w:rsidRDefault="001717DE" w:rsidP="001717DE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5BB60238" w14:textId="77777777" w:rsidR="001717DE" w:rsidRPr="00450158" w:rsidRDefault="001717DE" w:rsidP="001717DE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450158">
              <w:rPr>
                <w:rFonts w:ascii="ＭＳ 明朝" w:hAnsi="ＭＳ 明朝" w:hint="eastAsia"/>
                <w:sz w:val="22"/>
                <w:lang w:eastAsia="zh-TW"/>
              </w:rPr>
              <w:t>佐世保市保健所長</w:t>
            </w: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様</w:t>
            </w:r>
          </w:p>
          <w:p w14:paraId="7080024C" w14:textId="77777777" w:rsidR="001717DE" w:rsidRPr="00450158" w:rsidRDefault="001717DE" w:rsidP="001717DE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9741A85" w14:textId="77777777" w:rsidR="00125D22" w:rsidRPr="00450158" w:rsidRDefault="00125D22" w:rsidP="00125D22">
            <w:pPr>
              <w:pStyle w:val="a3"/>
              <w:ind w:leftChars="2300" w:left="483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>住　所</w:t>
            </w:r>
          </w:p>
          <w:p w14:paraId="362A2ACC" w14:textId="77777777" w:rsidR="00125D22" w:rsidRPr="00450158" w:rsidRDefault="00125D22" w:rsidP="00125D22">
            <w:pPr>
              <w:pStyle w:val="a3"/>
              <w:ind w:leftChars="1800" w:left="378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>管理者</w:t>
            </w:r>
          </w:p>
          <w:p w14:paraId="0AB89CB8" w14:textId="77777777" w:rsidR="00125D22" w:rsidRPr="00450158" w:rsidRDefault="00125D22" w:rsidP="00125D22">
            <w:pPr>
              <w:pStyle w:val="a3"/>
              <w:ind w:leftChars="2300" w:left="483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50158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  <w:p w14:paraId="4E13DC2B" w14:textId="77777777" w:rsidR="008F6087" w:rsidRPr="00450158" w:rsidRDefault="008F6087" w:rsidP="001717DE">
            <w:pPr>
              <w:pStyle w:val="a3"/>
              <w:ind w:leftChars="2200" w:left="4620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7160B5A" w14:textId="37E74BB7" w:rsidR="00DD2045" w:rsidRPr="00450158" w:rsidRDefault="00BE6A82" w:rsidP="001E1F9B">
            <w:pPr>
              <w:pStyle w:val="a3"/>
              <w:spacing w:before="159" w:line="264" w:lineRule="exact"/>
              <w:ind w:firstLineChars="100" w:firstLine="20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hint="eastAsia"/>
              </w:rPr>
              <w:t>診療用</w:t>
            </w:r>
            <w:r w:rsidR="001E1F9B" w:rsidRPr="00450158">
              <w:rPr>
                <w:rFonts w:ascii="ＭＳ 明朝" w:hAnsi="ＭＳ 明朝" w:hint="eastAsia"/>
              </w:rPr>
              <w:t>エックス線装置等を変更したので、医療法第１５条第３項の規定により次のとおり届出ます。</w:t>
            </w:r>
          </w:p>
        </w:tc>
      </w:tr>
      <w:tr w:rsidR="00D53910" w:rsidRPr="00450158" w14:paraId="127BB0E9" w14:textId="77777777" w:rsidTr="004A3D15">
        <w:trPr>
          <w:cantSplit/>
          <w:trHeight w:hRule="exact" w:val="766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A3B143" w14:textId="757369CD" w:rsidR="00D53910" w:rsidRPr="00450158" w:rsidRDefault="00D53910" w:rsidP="00D53910">
            <w:pPr>
              <w:pStyle w:val="a3"/>
              <w:spacing w:before="159" w:line="240" w:lineRule="auto"/>
              <w:ind w:left="114" w:rightChars="61" w:right="128" w:hangingChars="57" w:hanging="11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416CD" w14:textId="0663E3A5" w:rsidR="00D53910" w:rsidRPr="00450158" w:rsidRDefault="00D53910" w:rsidP="00D53910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hint="eastAsia"/>
              </w:rPr>
              <w:t xml:space="preserve">　　　　　　　　　　　　　　　　　　　　　　電話</w:t>
            </w:r>
          </w:p>
        </w:tc>
      </w:tr>
      <w:tr w:rsidR="00D53910" w:rsidRPr="00450158" w14:paraId="647EA925" w14:textId="77777777">
        <w:trPr>
          <w:cantSplit/>
          <w:trHeight w:hRule="exact" w:val="693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3E86A1" w14:textId="77777777" w:rsidR="00D53910" w:rsidRPr="00450158" w:rsidRDefault="00D53910" w:rsidP="00D5391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F99DE" w14:textId="77777777" w:rsidR="00D53910" w:rsidRPr="00450158" w:rsidRDefault="00D53910" w:rsidP="00D53910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53910" w:rsidRPr="00450158" w14:paraId="4DC4290F" w14:textId="77777777">
        <w:trPr>
          <w:trHeight w:hRule="exact" w:val="1582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A2BE5ED" w14:textId="77777777" w:rsidR="00D53910" w:rsidRPr="00450158" w:rsidRDefault="00D53910" w:rsidP="00D53910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変更した理由</w:t>
            </w:r>
          </w:p>
        </w:tc>
        <w:tc>
          <w:tcPr>
            <w:tcW w:w="7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0AE1C" w14:textId="77777777" w:rsidR="00D53910" w:rsidRPr="00450158" w:rsidRDefault="00D53910" w:rsidP="00D53910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53910" w:rsidRPr="00450158" w14:paraId="70C98A23" w14:textId="77777777">
        <w:trPr>
          <w:trHeight w:hRule="exact" w:val="697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809D3" w14:textId="77777777" w:rsidR="00D53910" w:rsidRPr="00450158" w:rsidRDefault="00D53910" w:rsidP="00D53910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変更年月日</w:t>
            </w:r>
          </w:p>
        </w:tc>
        <w:tc>
          <w:tcPr>
            <w:tcW w:w="727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4DDAA4" w14:textId="77777777" w:rsidR="00D53910" w:rsidRPr="00450158" w:rsidRDefault="00D53910" w:rsidP="00D53910">
            <w:pPr>
              <w:pStyle w:val="a3"/>
              <w:spacing w:line="264" w:lineRule="exact"/>
              <w:ind w:firstLineChars="800" w:firstLine="158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D53910" w:rsidRPr="00450158" w14:paraId="011448FD" w14:textId="77777777">
        <w:trPr>
          <w:cantSplit/>
          <w:trHeight w:hRule="exact" w:val="198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C54245" w14:textId="77777777" w:rsidR="00D53910" w:rsidRPr="00450158" w:rsidRDefault="00D53910" w:rsidP="00D53910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 xml:space="preserve">4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変更した事項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C3E16" w14:textId="77777777" w:rsidR="00D53910" w:rsidRPr="00450158" w:rsidRDefault="00D53910" w:rsidP="00D53910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変更前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6B6EC" w14:textId="77777777" w:rsidR="00D53910" w:rsidRPr="00450158" w:rsidRDefault="00D53910" w:rsidP="00D53910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53910" w:rsidRPr="00450158" w14:paraId="1C681FE0" w14:textId="77777777">
        <w:trPr>
          <w:cantSplit/>
          <w:trHeight w:hRule="exact" w:val="184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40CFCE" w14:textId="77777777" w:rsidR="00D53910" w:rsidRPr="00450158" w:rsidRDefault="00D53910" w:rsidP="00D53910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70C6AA" w14:textId="77777777" w:rsidR="00D53910" w:rsidRPr="00450158" w:rsidRDefault="00D53910" w:rsidP="00D53910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変更後</w:t>
            </w:r>
          </w:p>
        </w:tc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8E9" w14:textId="77777777" w:rsidR="00D53910" w:rsidRPr="00450158" w:rsidRDefault="00D53910" w:rsidP="00D53910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619B9BB7" w14:textId="77777777" w:rsidR="00444DCF" w:rsidRPr="00450158" w:rsidRDefault="00444DCF" w:rsidP="00412970">
      <w:pPr>
        <w:pStyle w:val="a3"/>
        <w:spacing w:line="247" w:lineRule="exact"/>
        <w:jc w:val="left"/>
        <w:rPr>
          <w:rFonts w:ascii="ＭＳ 明朝" w:hAnsi="ＭＳ 明朝"/>
          <w:spacing w:val="0"/>
          <w:sz w:val="22"/>
          <w:szCs w:val="22"/>
        </w:rPr>
      </w:pPr>
    </w:p>
    <w:p w14:paraId="29B1AD13" w14:textId="77777777" w:rsidR="00444DCF" w:rsidRPr="00450158" w:rsidRDefault="00444DCF" w:rsidP="00412970">
      <w:pPr>
        <w:pStyle w:val="a3"/>
        <w:spacing w:line="247" w:lineRule="exact"/>
        <w:jc w:val="left"/>
        <w:rPr>
          <w:rFonts w:ascii="ＭＳ 明朝" w:hAnsi="ＭＳ 明朝"/>
          <w:sz w:val="22"/>
          <w:szCs w:val="22"/>
        </w:rPr>
      </w:pPr>
      <w:r w:rsidRPr="00450158">
        <w:rPr>
          <w:rFonts w:ascii="ＭＳ 明朝" w:hAnsi="ＭＳ 明朝" w:cs="ＭＳ 明朝" w:hint="eastAsia"/>
          <w:spacing w:val="0"/>
          <w:sz w:val="22"/>
          <w:szCs w:val="22"/>
        </w:rPr>
        <w:t>＊エックス線装置並びにエックス線室の構造を変更する場合は、</w:t>
      </w:r>
      <w:r w:rsidRPr="00450158">
        <w:rPr>
          <w:rFonts w:ascii="ＭＳ 明朝" w:hAnsi="ＭＳ 明朝" w:cs="ＭＳ 明朝"/>
          <w:sz w:val="22"/>
          <w:szCs w:val="22"/>
        </w:rPr>
        <w:t>NO.2</w:t>
      </w:r>
      <w:r w:rsidRPr="00450158">
        <w:rPr>
          <w:rFonts w:ascii="ＭＳ 明朝" w:hAnsi="ＭＳ 明朝" w:cs="ＭＳ 明朝" w:hint="eastAsia"/>
          <w:sz w:val="22"/>
          <w:szCs w:val="22"/>
        </w:rPr>
        <w:t>～</w:t>
      </w:r>
      <w:r w:rsidRPr="00450158">
        <w:rPr>
          <w:rFonts w:ascii="ＭＳ 明朝" w:hAnsi="ＭＳ 明朝" w:cs="ＭＳ 明朝"/>
          <w:sz w:val="22"/>
          <w:szCs w:val="22"/>
        </w:rPr>
        <w:t>3</w:t>
      </w:r>
      <w:r w:rsidRPr="00450158">
        <w:rPr>
          <w:rFonts w:ascii="ＭＳ 明朝" w:hAnsi="ＭＳ 明朝" w:cs="ＭＳ 明朝" w:hint="eastAsia"/>
          <w:sz w:val="22"/>
          <w:szCs w:val="22"/>
        </w:rPr>
        <w:t>を添付すること。</w:t>
      </w:r>
    </w:p>
    <w:p w14:paraId="20497378" w14:textId="77777777" w:rsidR="00444DCF" w:rsidRPr="00450158" w:rsidRDefault="00444DCF" w:rsidP="00541ACB">
      <w:pPr>
        <w:pStyle w:val="a3"/>
        <w:spacing w:line="247" w:lineRule="exact"/>
        <w:ind w:firstLineChars="100" w:firstLine="218"/>
        <w:jc w:val="left"/>
        <w:rPr>
          <w:rFonts w:ascii="ＭＳ 明朝" w:hAnsi="ＭＳ 明朝"/>
          <w:spacing w:val="0"/>
          <w:sz w:val="22"/>
          <w:szCs w:val="22"/>
        </w:rPr>
      </w:pPr>
      <w:r w:rsidRPr="00450158">
        <w:rPr>
          <w:rFonts w:ascii="ＭＳ 明朝" w:hAnsi="ＭＳ 明朝" w:cs="ＭＳ 明朝" w:hint="eastAsia"/>
          <w:sz w:val="22"/>
          <w:szCs w:val="22"/>
        </w:rPr>
        <w:t>また、エックス線装置を複数台変更する場合は装置ごとに</w:t>
      </w:r>
      <w:r w:rsidRPr="00450158">
        <w:rPr>
          <w:rFonts w:ascii="ＭＳ 明朝" w:hAnsi="ＭＳ 明朝" w:cs="ＭＳ 明朝"/>
          <w:sz w:val="22"/>
          <w:szCs w:val="22"/>
        </w:rPr>
        <w:t>NO.2</w:t>
      </w:r>
      <w:r w:rsidRPr="00450158">
        <w:rPr>
          <w:rFonts w:ascii="ＭＳ 明朝" w:hAnsi="ＭＳ 明朝" w:cs="ＭＳ 明朝" w:hint="eastAsia"/>
          <w:sz w:val="22"/>
          <w:szCs w:val="22"/>
        </w:rPr>
        <w:t>～</w:t>
      </w:r>
      <w:r w:rsidRPr="00450158">
        <w:rPr>
          <w:rFonts w:ascii="ＭＳ 明朝" w:hAnsi="ＭＳ 明朝" w:cs="ＭＳ 明朝"/>
          <w:sz w:val="22"/>
          <w:szCs w:val="22"/>
        </w:rPr>
        <w:t>3</w:t>
      </w:r>
      <w:r w:rsidRPr="00450158">
        <w:rPr>
          <w:rFonts w:ascii="ＭＳ 明朝" w:hAnsi="ＭＳ 明朝" w:cs="ＭＳ 明朝" w:hint="eastAsia"/>
          <w:sz w:val="22"/>
          <w:szCs w:val="22"/>
        </w:rPr>
        <w:t>を添付すること。</w:t>
      </w:r>
    </w:p>
    <w:p w14:paraId="3CDF7399" w14:textId="2A07AB36" w:rsidR="00444DCF" w:rsidRPr="00450158" w:rsidRDefault="00444DCF" w:rsidP="00450158">
      <w:pPr>
        <w:pStyle w:val="a3"/>
        <w:jc w:val="right"/>
        <w:rPr>
          <w:rFonts w:ascii="ＭＳ 明朝" w:hAnsi="ＭＳ 明朝"/>
          <w:spacing w:val="0"/>
        </w:rPr>
      </w:pPr>
      <w:r w:rsidRPr="00450158">
        <w:rPr>
          <w:rFonts w:ascii="ＭＳ 明朝" w:hAnsi="ＭＳ 明朝"/>
          <w:spacing w:val="0"/>
          <w:sz w:val="22"/>
          <w:szCs w:val="22"/>
        </w:rPr>
        <w:br w:type="page"/>
      </w:r>
      <w:r w:rsidR="00D93911" w:rsidRPr="00450158">
        <w:rPr>
          <w:rFonts w:ascii="ＭＳ 明朝" w:hAnsi="ＭＳ 明朝" w:cs="ＭＳ 明朝"/>
          <w:sz w:val="20"/>
          <w:szCs w:val="20"/>
        </w:rPr>
        <w:lastRenderedPageBreak/>
        <w:t>No.2</w:t>
      </w:r>
    </w:p>
    <w:tbl>
      <w:tblPr>
        <w:tblW w:w="9356" w:type="dxa"/>
        <w:tblInd w:w="15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274"/>
        <w:gridCol w:w="3971"/>
        <w:gridCol w:w="2977"/>
      </w:tblGrid>
      <w:tr w:rsidR="00C432A9" w:rsidRPr="00450158" w14:paraId="5BC92E37" w14:textId="77777777" w:rsidTr="00C432A9">
        <w:trPr>
          <w:cantSplit/>
          <w:trHeight w:val="568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62867A" w14:textId="77777777" w:rsidR="00C432A9" w:rsidRPr="00450158" w:rsidRDefault="00C432A9" w:rsidP="00C432A9">
            <w:pPr>
              <w:pStyle w:val="a3"/>
              <w:spacing w:line="240" w:lineRule="auto"/>
              <w:ind w:leftChars="58" w:left="122" w:rightChars="60" w:right="126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 xml:space="preserve">5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エックス線装置に関する事項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DE49D" w14:textId="77777777" w:rsidR="00C432A9" w:rsidRPr="00450158" w:rsidRDefault="00C432A9" w:rsidP="009847A3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CC"/>
                <w:spacing w:val="0"/>
                <w:sz w:val="16"/>
                <w:szCs w:val="16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84342" w14:textId="77777777" w:rsidR="00C432A9" w:rsidRPr="00450158" w:rsidRDefault="00C432A9" w:rsidP="00C432A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432A9" w:rsidRPr="00450158" w14:paraId="587B967D" w14:textId="77777777" w:rsidTr="00C432A9">
        <w:trPr>
          <w:cantSplit/>
          <w:trHeight w:val="554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EDBC1" w14:textId="77777777" w:rsidR="00C432A9" w:rsidRPr="00450158" w:rsidRDefault="00C432A9" w:rsidP="00C432A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16AE7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型式</w:t>
            </w:r>
          </w:p>
        </w:tc>
        <w:tc>
          <w:tcPr>
            <w:tcW w:w="694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F206C" w14:textId="77777777" w:rsidR="00C432A9" w:rsidRPr="00450158" w:rsidRDefault="00C432A9" w:rsidP="00C432A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432A9" w:rsidRPr="00450158" w14:paraId="080AD4CD" w14:textId="77777777" w:rsidTr="00C432A9">
        <w:trPr>
          <w:cantSplit/>
          <w:trHeight w:hRule="exact" w:val="1031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492FA6" w14:textId="77777777" w:rsidR="00C432A9" w:rsidRPr="00450158" w:rsidRDefault="00C432A9" w:rsidP="00C432A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5BEE8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定格出力</w:t>
            </w:r>
          </w:p>
        </w:tc>
        <w:tc>
          <w:tcPr>
            <w:tcW w:w="694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9AEB0" w14:textId="77777777" w:rsidR="00C432A9" w:rsidRPr="00450158" w:rsidRDefault="00C432A9" w:rsidP="00C432A9">
            <w:pPr>
              <w:pStyle w:val="a3"/>
              <w:spacing w:line="240" w:lineRule="auto"/>
              <w:ind w:leftChars="61" w:left="128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100"/>
                <w:sz w:val="20"/>
                <w:szCs w:val="20"/>
                <w:fitText w:val="600" w:id="864840459"/>
              </w:rPr>
              <w:t>種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600" w:id="864840459"/>
              </w:rPr>
              <w:t>別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：単相　・　三相　・　蓄放式　・　インバータ式</w:t>
            </w:r>
          </w:p>
          <w:p w14:paraId="265F58B3" w14:textId="77777777" w:rsidR="00C432A9" w:rsidRPr="00450158" w:rsidRDefault="00C432A9" w:rsidP="00C432A9">
            <w:pPr>
              <w:pStyle w:val="a3"/>
              <w:spacing w:line="240" w:lineRule="auto"/>
              <w:ind w:leftChars="61" w:left="128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100"/>
                <w:sz w:val="20"/>
                <w:szCs w:val="20"/>
                <w:fitText w:val="600" w:id="864840460"/>
              </w:rPr>
              <w:t>連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600" w:id="864840460"/>
              </w:rPr>
              <w:t>続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：　　　　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kV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mA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（透視）</w:t>
            </w:r>
          </w:p>
          <w:p w14:paraId="32DA9ECC" w14:textId="77777777" w:rsidR="00C432A9" w:rsidRPr="00450158" w:rsidRDefault="00C432A9" w:rsidP="00C432A9">
            <w:pPr>
              <w:pStyle w:val="a3"/>
              <w:spacing w:line="240" w:lineRule="auto"/>
              <w:ind w:leftChars="61" w:left="128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600" w:id="864840461"/>
              </w:rPr>
              <w:t>短時間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：　　　　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kV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mA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蓄放式：　　　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kV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mA</w:t>
            </w:r>
          </w:p>
        </w:tc>
      </w:tr>
      <w:tr w:rsidR="00C432A9" w:rsidRPr="00450158" w14:paraId="0762731C" w14:textId="77777777" w:rsidTr="00C432A9">
        <w:trPr>
          <w:cantSplit/>
          <w:trHeight w:hRule="exact" w:val="427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26409" w14:textId="77777777" w:rsidR="00C432A9" w:rsidRPr="00450158" w:rsidRDefault="00C432A9" w:rsidP="00C432A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148383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用途</w:t>
            </w:r>
          </w:p>
        </w:tc>
        <w:tc>
          <w:tcPr>
            <w:tcW w:w="6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150D" w14:textId="77777777" w:rsidR="00C432A9" w:rsidRPr="00450158" w:rsidRDefault="00C432A9" w:rsidP="00C432A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432A9" w:rsidRPr="00450158" w14:paraId="3BCA7ED9" w14:textId="77777777">
        <w:trPr>
          <w:cantSplit/>
          <w:trHeight w:hRule="exact" w:val="171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6B56A" w14:textId="77777777" w:rsidR="00C432A9" w:rsidRPr="00450158" w:rsidRDefault="00C432A9" w:rsidP="00C432A9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432A9" w:rsidRPr="00450158" w14:paraId="1D4446BE" w14:textId="77777777">
        <w:tblPrEx>
          <w:tblLook w:val="00A0" w:firstRow="1" w:lastRow="0" w:firstColumn="1" w:lastColumn="0" w:noHBand="0" w:noVBand="0"/>
        </w:tblPrEx>
        <w:trPr>
          <w:cantSplit/>
          <w:trHeight w:hRule="exact"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2710E6A" w14:textId="77777777" w:rsidR="00C432A9" w:rsidRPr="00450158" w:rsidRDefault="00C432A9" w:rsidP="00C432A9">
            <w:pPr>
              <w:pStyle w:val="a3"/>
              <w:spacing w:line="215" w:lineRule="exact"/>
              <w:ind w:left="128" w:rightChars="61" w:right="128" w:hangingChars="64" w:hanging="128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６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エックス線装置の放射線障害の防止に関する構造設備の概要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291" w14:textId="77777777" w:rsidR="00C432A9" w:rsidRPr="00450158" w:rsidRDefault="00C432A9" w:rsidP="00C432A9">
            <w:pPr>
              <w:pStyle w:val="a3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10"/>
                <w:sz w:val="20"/>
                <w:szCs w:val="20"/>
              </w:rPr>
              <w:t>則</w:t>
            </w:r>
            <w:r w:rsidRPr="00450158">
              <w:rPr>
                <w:rFonts w:ascii="ＭＳ 明朝" w:hAnsi="ＭＳ 明朝" w:cs="ＭＳ 明朝"/>
                <w:spacing w:val="10"/>
                <w:sz w:val="20"/>
                <w:szCs w:val="20"/>
              </w:rPr>
              <w:t>30</w:t>
            </w:r>
            <w:r w:rsidRPr="00450158">
              <w:rPr>
                <w:rFonts w:ascii="ＭＳ 明朝" w:hAnsi="ＭＳ 明朝" w:cs="ＭＳ 明朝" w:hint="eastAsia"/>
                <w:spacing w:val="10"/>
                <w:sz w:val="20"/>
                <w:szCs w:val="20"/>
              </w:rPr>
              <w:t>条</w:t>
            </w:r>
            <w:r w:rsidRPr="00450158">
              <w:rPr>
                <w:rFonts w:ascii="ＭＳ 明朝" w:hAnsi="ＭＳ 明朝" w:cs="ＭＳ 明朝"/>
                <w:spacing w:val="10"/>
                <w:sz w:val="20"/>
                <w:szCs w:val="20"/>
              </w:rPr>
              <w:t>1</w:t>
            </w:r>
            <w:r w:rsidRPr="00450158">
              <w:rPr>
                <w:rFonts w:ascii="ＭＳ 明朝" w:hAnsi="ＭＳ 明朝" w:cs="ＭＳ 明朝" w:hint="eastAsia"/>
                <w:spacing w:val="10"/>
                <w:sz w:val="20"/>
                <w:szCs w:val="20"/>
              </w:rPr>
              <w:t>項</w:t>
            </w:r>
            <w:r w:rsidRPr="00450158">
              <w:rPr>
                <w:rFonts w:ascii="ＭＳ 明朝" w:hAnsi="ＭＳ 明朝" w:cs="ＭＳ 明朝"/>
                <w:spacing w:val="10"/>
                <w:sz w:val="20"/>
                <w:szCs w:val="20"/>
              </w:rPr>
              <w:t>1</w:t>
            </w:r>
            <w:r w:rsidRPr="00450158">
              <w:rPr>
                <w:rFonts w:ascii="ＭＳ 明朝" w:hAnsi="ＭＳ 明朝" w:cs="ＭＳ 明朝" w:hint="eastAsia"/>
                <w:spacing w:val="10"/>
                <w:sz w:val="20"/>
                <w:szCs w:val="20"/>
              </w:rPr>
              <w:t>号</w:t>
            </w:r>
            <w:r w:rsidRPr="00450158">
              <w:rPr>
                <w:rFonts w:ascii="ＭＳ 明朝" w:hAnsi="ＭＳ 明朝" w:cs="ＭＳ 明朝" w:hint="eastAsia"/>
                <w:spacing w:val="-2"/>
                <w:sz w:val="20"/>
                <w:szCs w:val="20"/>
              </w:rPr>
              <w:t>に</w:t>
            </w:r>
            <w:r w:rsidRPr="00450158">
              <w:rPr>
                <w:rFonts w:ascii="ＭＳ 明朝" w:hAnsi="ＭＳ 明朝" w:cs="ＭＳ 明朝" w:hint="eastAsia"/>
                <w:spacing w:val="0"/>
                <w:w w:val="97"/>
                <w:sz w:val="20"/>
                <w:szCs w:val="20"/>
              </w:rPr>
              <w:t>規定するｴｯｸｽ線管及び照射筒の遮へ</w:t>
            </w:r>
            <w:r w:rsidRPr="00450158">
              <w:rPr>
                <w:rFonts w:ascii="ＭＳ 明朝" w:hAnsi="ＭＳ 明朝" w:cs="ＭＳ 明朝" w:hint="eastAsia"/>
                <w:spacing w:val="7"/>
                <w:w w:val="97"/>
                <w:sz w:val="20"/>
                <w:szCs w:val="20"/>
              </w:rPr>
              <w:t>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7A64" w14:textId="77777777" w:rsidR="00C432A9" w:rsidRPr="00450158" w:rsidRDefault="00C432A9" w:rsidP="00C432A9">
            <w:pPr>
              <w:pStyle w:val="a3"/>
              <w:spacing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27A5F58F" w14:textId="77777777">
        <w:tblPrEx>
          <w:tblLook w:val="00A0" w:firstRow="1" w:lastRow="0" w:firstColumn="1" w:lastColumn="0" w:noHBand="0" w:noVBand="0"/>
        </w:tblPrEx>
        <w:trPr>
          <w:cantSplit/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5A969A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8E6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1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附加ろ過板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AD90E" w14:textId="77777777" w:rsidR="00C432A9" w:rsidRPr="00450158" w:rsidRDefault="00C432A9" w:rsidP="00C432A9">
            <w:pPr>
              <w:pStyle w:val="a3"/>
              <w:spacing w:line="215" w:lineRule="exact"/>
              <w:ind w:firstLineChars="500" w:firstLine="10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mm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Al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･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(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）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当量</w:t>
            </w:r>
          </w:p>
        </w:tc>
      </w:tr>
      <w:tr w:rsidR="00C432A9" w:rsidRPr="00450158" w14:paraId="1C06214F" w14:textId="77777777">
        <w:tblPrEx>
          <w:tblLook w:val="00A0" w:firstRow="1" w:lastRow="0" w:firstColumn="1" w:lastColumn="0" w:noHBand="0" w:noVBand="0"/>
        </w:tblPrEx>
        <w:trPr>
          <w:cantSplit/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CA3203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7BED665E" w14:textId="77777777" w:rsidR="00C432A9" w:rsidRPr="00450158" w:rsidRDefault="00C432A9" w:rsidP="00C432A9">
            <w:pPr>
              <w:pStyle w:val="a3"/>
              <w:spacing w:line="215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透視装置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6B6" w14:textId="77777777" w:rsidR="00C432A9" w:rsidRPr="00450158" w:rsidRDefault="00C432A9" w:rsidP="00C432A9">
            <w:pPr>
              <w:pStyle w:val="a3"/>
              <w:spacing w:line="240" w:lineRule="auto"/>
              <w:ind w:firstLineChars="50" w:firstLine="99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患者への入射面の利用線錐の中心における空気ｶｰﾏ率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39FB" w14:textId="77777777" w:rsidR="00C432A9" w:rsidRPr="00450158" w:rsidRDefault="00C432A9" w:rsidP="00C432A9">
            <w:pPr>
              <w:pStyle w:val="a3"/>
              <w:spacing w:line="215" w:lineRule="exact"/>
              <w:ind w:firstLineChars="1000" w:firstLine="1980"/>
              <w:rPr>
                <w:rFonts w:ascii="ＭＳ 明朝" w:hAnsi="ＭＳ 明朝"/>
                <w:spacing w:val="0"/>
                <w:sz w:val="20"/>
                <w:szCs w:val="20"/>
              </w:rPr>
            </w:pPr>
            <w:proofErr w:type="spellStart"/>
            <w:r w:rsidRPr="00450158">
              <w:rPr>
                <w:rFonts w:ascii="ＭＳ 明朝" w:hAnsi="ＭＳ 明朝" w:cs="ＭＳ 明朝"/>
                <w:sz w:val="20"/>
                <w:szCs w:val="20"/>
              </w:rPr>
              <w:t>mGy</w:t>
            </w:r>
            <w:proofErr w:type="spellEnd"/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h</w:t>
            </w:r>
          </w:p>
        </w:tc>
      </w:tr>
      <w:tr w:rsidR="00C432A9" w:rsidRPr="00450158" w14:paraId="585BBEF0" w14:textId="77777777">
        <w:tblPrEx>
          <w:tblLook w:val="00A0" w:firstRow="1" w:lastRow="0" w:firstColumn="1" w:lastColumn="0" w:noHBand="0" w:noVBand="0"/>
        </w:tblPrEx>
        <w:trPr>
          <w:cantSplit/>
          <w:trHeight w:hRule="exact" w:val="55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38A659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2526538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AB8" w14:textId="77777777" w:rsidR="00C432A9" w:rsidRPr="00450158" w:rsidRDefault="00C432A9" w:rsidP="00C432A9">
            <w:pPr>
              <w:pStyle w:val="a3"/>
              <w:spacing w:line="215" w:lineRule="exact"/>
              <w:ind w:leftChars="50" w:left="105" w:rightChars="60" w:right="126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-5"/>
                <w:sz w:val="20"/>
                <w:szCs w:val="20"/>
              </w:rPr>
              <w:t>透視時間を積算でき､かつ､一定時間が経過した場合に警告音等を発するﾀｲﾏｰ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5BD4" w14:textId="77777777" w:rsidR="00C432A9" w:rsidRPr="00450158" w:rsidRDefault="00C432A9" w:rsidP="00C432A9">
            <w:pPr>
              <w:pStyle w:val="a3"/>
              <w:spacing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3ED6536B" w14:textId="77777777">
        <w:tblPrEx>
          <w:tblLook w:val="00A0" w:firstRow="1" w:lastRow="0" w:firstColumn="1" w:lastColumn="0" w:noHBand="0" w:noVBand="0"/>
        </w:tblPrEx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B8DEBE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9460BE6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271C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104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焦点皮膚間距離（以下、「</w:t>
            </w:r>
            <w:r w:rsidRPr="00450158">
              <w:rPr>
                <w:rFonts w:ascii="ＭＳ 明朝" w:hAnsi="ＭＳ 明朝" w:cs="ＭＳ 明朝"/>
                <w:spacing w:val="4"/>
                <w:sz w:val="20"/>
                <w:szCs w:val="20"/>
              </w:rPr>
              <w:t>F.F.D</w:t>
            </w:r>
            <w:r w:rsidRPr="00450158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2B9F" w14:textId="77777777" w:rsidR="00C432A9" w:rsidRPr="00450158" w:rsidRDefault="00C432A9" w:rsidP="00C432A9">
            <w:pPr>
              <w:pStyle w:val="a3"/>
              <w:spacing w:before="110" w:line="215" w:lineRule="exact"/>
              <w:ind w:firstLineChars="1000" w:firstLine="198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>cm</w:t>
            </w:r>
          </w:p>
        </w:tc>
      </w:tr>
      <w:tr w:rsidR="00C432A9" w:rsidRPr="00450158" w14:paraId="5107C010" w14:textId="77777777">
        <w:tblPrEx>
          <w:tblLook w:val="00A0" w:firstRow="1" w:lastRow="0" w:firstColumn="1" w:lastColumn="0" w:noHBand="0" w:noVBand="0"/>
        </w:tblPrEx>
        <w:trPr>
          <w:cantSplit/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4B15D9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E9207D7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D10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104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4"/>
                <w:sz w:val="20"/>
                <w:szCs w:val="20"/>
              </w:rPr>
              <w:t>F.F.D</w:t>
            </w:r>
            <w:r w:rsidRPr="00450158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が</w:t>
            </w:r>
            <w:r w:rsidRPr="00450158">
              <w:rPr>
                <w:rFonts w:ascii="ＭＳ 明朝" w:hAnsi="ＭＳ 明朝" w:cs="ＭＳ 明朝"/>
                <w:spacing w:val="4"/>
                <w:sz w:val="20"/>
                <w:szCs w:val="20"/>
              </w:rPr>
              <w:t>30cm</w:t>
            </w:r>
            <w:r w:rsidRPr="00450158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以上</w:t>
            </w:r>
            <w:r w:rsidRPr="00450158">
              <w:rPr>
                <w:rFonts w:ascii="ＭＳ 明朝" w:hAnsi="ＭＳ 明朝" w:cs="ＭＳ 明朝"/>
                <w:spacing w:val="4"/>
                <w:sz w:val="20"/>
                <w:szCs w:val="20"/>
              </w:rPr>
              <w:t>(</w:t>
            </w:r>
            <w:r w:rsidRPr="00450158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手術用</w:t>
            </w:r>
            <w:r w:rsidRPr="00450158">
              <w:rPr>
                <w:rFonts w:ascii="ＭＳ 明朝" w:hAnsi="ＭＳ 明朝" w:cs="ＭＳ 明朝"/>
                <w:spacing w:val="4"/>
                <w:sz w:val="20"/>
                <w:szCs w:val="20"/>
              </w:rPr>
              <w:t>20cm)</w:t>
            </w:r>
            <w:r w:rsidRPr="00450158">
              <w:rPr>
                <w:rFonts w:ascii="ＭＳ 明朝" w:hAnsi="ＭＳ 明朝" w:cs="ＭＳ 明朝" w:hint="eastAsia"/>
                <w:spacing w:val="4"/>
                <w:sz w:val="20"/>
                <w:szCs w:val="20"/>
              </w:rPr>
              <w:t>になる装置又は</w:t>
            </w:r>
            <w:r w:rsidRPr="00450158">
              <w:rPr>
                <w:rFonts w:ascii="ＭＳ 明朝" w:hAnsi="ＭＳ 明朝" w:cs="ＭＳ 明朝" w:hint="eastAsia"/>
                <w:spacing w:val="-3"/>
                <w:sz w:val="20"/>
                <w:szCs w:val="20"/>
              </w:rPr>
              <w:t>ｲﾝﾀｰﾛｯｸ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5D01" w14:textId="77777777" w:rsidR="00C432A9" w:rsidRPr="00450158" w:rsidRDefault="00C432A9" w:rsidP="00C432A9">
            <w:pPr>
              <w:pStyle w:val="a3"/>
              <w:spacing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00D1CDD8" w14:textId="77777777">
        <w:tblPrEx>
          <w:tblLook w:val="00A0" w:firstRow="1" w:lastRow="0" w:firstColumn="1" w:lastColumn="0" w:noHBand="0" w:noVBand="0"/>
        </w:tblPrEx>
        <w:trPr>
          <w:cantSplit/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600858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C2CEC56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8D4F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99"/>
              <w:jc w:val="left"/>
              <w:rPr>
                <w:rFonts w:ascii="ＭＳ 明朝" w:hAnsi="ＭＳ 明朝"/>
                <w:b/>
                <w:bCs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ｴｯｸｽ線照射野を絞る装置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0962" w14:textId="77777777" w:rsidR="00C432A9" w:rsidRPr="00450158" w:rsidRDefault="00C432A9" w:rsidP="00C432A9">
            <w:pPr>
              <w:pStyle w:val="a3"/>
              <w:spacing w:before="110"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11077696" w14:textId="77777777">
        <w:tblPrEx>
          <w:tblLook w:val="00A0" w:firstRow="1" w:lastRow="0" w:firstColumn="1" w:lastColumn="0" w:noHBand="0" w:noVBand="0"/>
        </w:tblPrEx>
        <w:trPr>
          <w:cantSplit/>
          <w:trHeight w:hRule="exact" w:val="60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D297C3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914C179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5B0" w14:textId="77777777" w:rsidR="00C432A9" w:rsidRPr="00450158" w:rsidRDefault="00C432A9" w:rsidP="00C432A9">
            <w:pPr>
              <w:pStyle w:val="a3"/>
              <w:spacing w:line="240" w:lineRule="auto"/>
              <w:ind w:left="127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利用線錐中の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蛍光板等受像器の接触可能表面から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10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㎝の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距離における受像器を通過したｴｯｸｽ線のｶｰﾏ率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D127" w14:textId="77777777" w:rsidR="00C432A9" w:rsidRPr="00450158" w:rsidRDefault="00C432A9" w:rsidP="00C432A9">
            <w:pPr>
              <w:pStyle w:val="a3"/>
              <w:spacing w:line="240" w:lineRule="auto"/>
              <w:ind w:firstLineChars="1000" w:firstLine="198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Gy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h</w:t>
            </w:r>
          </w:p>
        </w:tc>
      </w:tr>
      <w:tr w:rsidR="00C432A9" w:rsidRPr="00450158" w14:paraId="04E66CE4" w14:textId="77777777">
        <w:tblPrEx>
          <w:tblLook w:val="00A0" w:firstRow="1" w:lastRow="0" w:firstColumn="1" w:lastColumn="0" w:noHBand="0" w:noVBand="0"/>
        </w:tblPrEx>
        <w:trPr>
          <w:cantSplit/>
          <w:trHeight w:hRule="exact" w:val="57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5D172B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C4EB76F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136" w14:textId="77777777" w:rsidR="00C432A9" w:rsidRPr="00450158" w:rsidRDefault="00C432A9" w:rsidP="00C432A9">
            <w:pPr>
              <w:pStyle w:val="a3"/>
              <w:spacing w:line="215" w:lineRule="exact"/>
              <w:ind w:leftChars="50" w:left="105" w:rightChars="60" w:right="126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-5"/>
                <w:sz w:val="20"/>
                <w:szCs w:val="20"/>
              </w:rPr>
              <w:t>透視時の最大受像面を</w:t>
            </w:r>
            <w:r w:rsidRPr="00450158">
              <w:rPr>
                <w:rFonts w:ascii="ＭＳ 明朝" w:hAnsi="ＭＳ 明朝" w:cs="ＭＳ 明朝"/>
                <w:spacing w:val="-5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pacing w:val="-5"/>
                <w:sz w:val="20"/>
                <w:szCs w:val="20"/>
              </w:rPr>
              <w:t>㎝超える部分を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通過したｴｯｸｽ線の空気ｶｰﾏ率（当該部分の接触可能表面から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10</w:t>
            </w:r>
            <w:r w:rsidRPr="00450158">
              <w:rPr>
                <w:rFonts w:ascii="ＭＳ 明朝" w:hAnsi="ＭＳ 明朝" w:cs="ＭＳ 明朝" w:hint="eastAsia"/>
                <w:spacing w:val="-5"/>
                <w:sz w:val="20"/>
                <w:szCs w:val="20"/>
              </w:rPr>
              <w:t>㎝の距離）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9DD3" w14:textId="77777777" w:rsidR="00C432A9" w:rsidRPr="00450158" w:rsidRDefault="00C432A9" w:rsidP="00C432A9">
            <w:pPr>
              <w:pStyle w:val="a3"/>
              <w:spacing w:line="240" w:lineRule="auto"/>
              <w:ind w:left="99" w:rightChars="56" w:right="118" w:firstLineChars="950" w:firstLine="188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Gy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h</w:t>
            </w:r>
          </w:p>
        </w:tc>
      </w:tr>
      <w:tr w:rsidR="00C432A9" w:rsidRPr="00450158" w14:paraId="69A75F40" w14:textId="77777777">
        <w:tblPrEx>
          <w:tblLook w:val="00A0" w:firstRow="1" w:lastRow="0" w:firstColumn="1" w:lastColumn="0" w:noHBand="0" w:noVBand="0"/>
        </w:tblPrEx>
        <w:trPr>
          <w:cantSplit/>
          <w:trHeight w:hRule="exact" w:val="50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EC1403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79C87EDE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B4E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99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利用線錐以外のｴｯｸｽ線を遮へいする適切な手段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5E2A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7FD524FA" w14:textId="77777777">
        <w:tblPrEx>
          <w:tblLook w:val="00A0" w:firstRow="1" w:lastRow="0" w:firstColumn="1" w:lastColumn="0" w:noHBand="0" w:noVBand="0"/>
        </w:tblPrEx>
        <w:trPr>
          <w:cantSplit/>
          <w:trHeight w:val="472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FE0CF7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1443D18" w14:textId="77777777" w:rsidR="00C432A9" w:rsidRPr="00450158" w:rsidRDefault="00C432A9" w:rsidP="00C432A9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撮影用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81A2" w14:textId="77777777" w:rsidR="00C432A9" w:rsidRPr="00450158" w:rsidRDefault="00C432A9" w:rsidP="00C432A9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照射野絞り装置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FB5D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2F438151" w14:textId="77777777">
        <w:tblPrEx>
          <w:tblLook w:val="00A0" w:firstRow="1" w:lastRow="0" w:firstColumn="1" w:lastColumn="0" w:noHBand="0" w:noVBand="0"/>
        </w:tblPrEx>
        <w:trPr>
          <w:cantSplit/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F89750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1D1A1B8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86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1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F.F.D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（則</w:t>
            </w:r>
            <w:r w:rsidRPr="00450158">
              <w:rPr>
                <w:rFonts w:ascii="ＭＳ 明朝" w:hAnsi="ＭＳ 明朝" w:cs="ＭＳ 明朝"/>
                <w:sz w:val="20"/>
                <w:szCs w:val="20"/>
                <w:lang w:eastAsia="zh-TW"/>
              </w:rPr>
              <w:t>30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  <w:lang w:eastAsia="zh-TW"/>
              </w:rPr>
              <w:t>条第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  <w:lang w:eastAsia="zh-TW"/>
              </w:rPr>
              <w:t>項第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号）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6DDC" w14:textId="77777777" w:rsidR="00C432A9" w:rsidRPr="00450158" w:rsidRDefault="00C432A9" w:rsidP="00C432A9">
            <w:pPr>
              <w:pStyle w:val="a3"/>
              <w:spacing w:line="240" w:lineRule="auto"/>
              <w:ind w:firstLineChars="1000" w:firstLine="20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>cm</w:t>
            </w:r>
          </w:p>
        </w:tc>
      </w:tr>
      <w:tr w:rsidR="00C432A9" w:rsidRPr="00450158" w14:paraId="54F3AA5F" w14:textId="77777777">
        <w:tblPrEx>
          <w:tblLook w:val="00A0" w:firstRow="1" w:lastRow="0" w:firstColumn="1" w:lastColumn="0" w:noHBand="0" w:noVBand="0"/>
        </w:tblPrEx>
        <w:trPr>
          <w:cantSplit/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C4C596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56DCD811" w14:textId="77777777" w:rsidR="00C432A9" w:rsidRPr="00450158" w:rsidRDefault="00C432A9" w:rsidP="00C432A9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胸部集検用間接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F670" w14:textId="77777777" w:rsidR="00C432A9" w:rsidRPr="00450158" w:rsidRDefault="00C432A9" w:rsidP="00C432A9">
            <w:pPr>
              <w:pStyle w:val="a3"/>
              <w:spacing w:line="240" w:lineRule="auto"/>
              <w:ind w:leftChars="50" w:left="105" w:rightChars="60" w:right="126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利用線錐が角錐型かつ受像面を超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えない照射野絞り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26F8" w14:textId="77777777" w:rsidR="00C432A9" w:rsidRPr="00450158" w:rsidRDefault="00C432A9" w:rsidP="00C432A9">
            <w:pPr>
              <w:pStyle w:val="a3"/>
              <w:spacing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1DC8D4AB" w14:textId="77777777">
        <w:tblPrEx>
          <w:tblLook w:val="00A0" w:firstRow="1" w:lastRow="0" w:firstColumn="1" w:lastColumn="0" w:noHBand="0" w:noVBand="0"/>
        </w:tblPrEx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DBD3C8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66586E41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235" w14:textId="77777777" w:rsidR="00C432A9" w:rsidRPr="00450158" w:rsidRDefault="00C432A9" w:rsidP="00C432A9">
            <w:pPr>
              <w:pStyle w:val="a3"/>
              <w:spacing w:line="240" w:lineRule="auto"/>
              <w:ind w:leftChars="50" w:left="105" w:rightChars="60" w:right="126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接触可能表面から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10cm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の空気ｶｰﾏが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Gy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ばく射以下となる受像器の一次防護遮へい体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DA8FE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49ED8F7E" w14:textId="77777777">
        <w:tblPrEx>
          <w:tblLook w:val="00A0" w:firstRow="1" w:lastRow="0" w:firstColumn="1" w:lastColumn="0" w:noHBand="0" w:noVBand="0"/>
        </w:tblPrEx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936708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7DE47F9C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E7B" w14:textId="77777777" w:rsidR="00C432A9" w:rsidRPr="00450158" w:rsidRDefault="00C432A9" w:rsidP="00C432A9">
            <w:pPr>
              <w:pStyle w:val="a3"/>
              <w:spacing w:line="215" w:lineRule="exact"/>
              <w:ind w:leftChars="50" w:left="105" w:rightChars="60" w:right="126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被写体周囲への箱状の遮へい物の設置（遮へい物から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10cm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の距離において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Gy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ばく射以下であること）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036F" w14:textId="77777777" w:rsidR="00C432A9" w:rsidRPr="00450158" w:rsidRDefault="00C432A9" w:rsidP="00C432A9">
            <w:pPr>
              <w:pStyle w:val="a3"/>
              <w:spacing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1B593C79" w14:textId="77777777">
        <w:tblPrEx>
          <w:tblLook w:val="00A0" w:firstRow="1" w:lastRow="0" w:firstColumn="1" w:lastColumn="0" w:noHBand="0" w:noVBand="0"/>
        </w:tblPrEx>
        <w:trPr>
          <w:cantSplit/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A6AA44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9DED635" w14:textId="77777777" w:rsidR="00C432A9" w:rsidRPr="00450158" w:rsidRDefault="00C432A9" w:rsidP="00C432A9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移動型・携帯型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17D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99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ｴｯｸｽ線管焦点及び患者から離れて操作する距離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20E8" w14:textId="77777777" w:rsidR="00C432A9" w:rsidRPr="00450158" w:rsidRDefault="00C432A9" w:rsidP="00C432A9">
            <w:pPr>
              <w:pStyle w:val="a3"/>
              <w:spacing w:line="215" w:lineRule="exact"/>
              <w:ind w:firstLineChars="50" w:firstLine="99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m</w:t>
            </w:r>
          </w:p>
        </w:tc>
      </w:tr>
      <w:tr w:rsidR="00C432A9" w:rsidRPr="00450158" w14:paraId="17E17BD7" w14:textId="77777777">
        <w:tblPrEx>
          <w:tblLook w:val="00A0" w:firstRow="1" w:lastRow="0" w:firstColumn="1" w:lastColumn="0" w:noHBand="0" w:noVBand="0"/>
        </w:tblPrEx>
        <w:trPr>
          <w:cantSplit/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71BFC7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2BD71C9F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5BE" w14:textId="77777777" w:rsidR="00C432A9" w:rsidRPr="00450158" w:rsidRDefault="00C432A9" w:rsidP="00C432A9">
            <w:pPr>
              <w:pStyle w:val="a3"/>
              <w:spacing w:before="110" w:line="215" w:lineRule="exact"/>
              <w:ind w:firstLineChars="50" w:firstLine="1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装置の保管場所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FCE4" w14:textId="77777777" w:rsidR="00C432A9" w:rsidRPr="00450158" w:rsidRDefault="00C432A9" w:rsidP="00C432A9">
            <w:pPr>
              <w:pStyle w:val="a3"/>
              <w:spacing w:before="110"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432A9" w:rsidRPr="00450158" w14:paraId="3F99CF53" w14:textId="77777777">
        <w:tblPrEx>
          <w:tblLook w:val="00A0" w:firstRow="1" w:lastRow="0" w:firstColumn="1" w:lastColumn="0" w:noHBand="0" w:noVBand="0"/>
        </w:tblPrEx>
        <w:trPr>
          <w:cantSplit/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58A5BF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23DB6489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E92" w14:textId="77777777" w:rsidR="00C432A9" w:rsidRPr="00450158" w:rsidRDefault="00C432A9" w:rsidP="00C432A9">
            <w:pPr>
              <w:pStyle w:val="a3"/>
              <w:spacing w:before="110" w:line="215" w:lineRule="exact"/>
              <w:ind w:firstLineChars="50" w:firstLine="1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施錠等の措置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56BA" w14:textId="77777777" w:rsidR="00C432A9" w:rsidRPr="00450158" w:rsidRDefault="00C432A9" w:rsidP="00C432A9">
            <w:pPr>
              <w:pStyle w:val="a3"/>
              <w:spacing w:before="110"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553F4A44" w14:textId="77777777">
        <w:tblPrEx>
          <w:tblLook w:val="00A0" w:firstRow="1" w:lastRow="0" w:firstColumn="1" w:lastColumn="0" w:noHBand="0" w:noVBand="0"/>
        </w:tblPrEx>
        <w:trPr>
          <w:cantSplit/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B36E02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09007D0" w14:textId="77777777" w:rsidR="00C432A9" w:rsidRPr="00450158" w:rsidRDefault="00C432A9" w:rsidP="00C432A9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C2C" w14:textId="77777777" w:rsidR="00C432A9" w:rsidRPr="00450158" w:rsidRDefault="00C432A9" w:rsidP="00C432A9">
            <w:pPr>
              <w:pStyle w:val="a3"/>
              <w:spacing w:before="110" w:line="215" w:lineRule="exact"/>
              <w:ind w:firstLineChars="50" w:firstLine="1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放射線防護衣の設置（ﾌﾟﾛﾃｸﾀｰ）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7403" w14:textId="77777777" w:rsidR="00C432A9" w:rsidRPr="00450158" w:rsidRDefault="00C432A9" w:rsidP="00C432A9">
            <w:pPr>
              <w:pStyle w:val="a3"/>
              <w:spacing w:before="110" w:line="215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0FF1D783" w14:textId="77777777">
        <w:tblPrEx>
          <w:tblLook w:val="00A0" w:firstRow="1" w:lastRow="0" w:firstColumn="1" w:lastColumn="0" w:noHBand="0" w:noVBand="0"/>
        </w:tblPrEx>
        <w:trPr>
          <w:cantSplit/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10EEDD" w14:textId="77777777" w:rsidR="00C432A9" w:rsidRPr="00450158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CA87E29" w14:textId="77777777" w:rsidR="00C432A9" w:rsidRPr="00450158" w:rsidRDefault="00C432A9" w:rsidP="00C432A9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w w:val="73"/>
                <w:sz w:val="18"/>
                <w:szCs w:val="18"/>
                <w:fitText w:val="396" w:id="864840462"/>
              </w:rPr>
              <w:t>治療用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B7B3" w14:textId="77777777" w:rsidR="00C432A9" w:rsidRPr="00450158" w:rsidRDefault="00C432A9" w:rsidP="00C432A9">
            <w:pPr>
              <w:pStyle w:val="a3"/>
              <w:spacing w:before="110" w:line="215" w:lineRule="exact"/>
              <w:ind w:leftChars="50" w:left="105" w:rightChars="60" w:right="126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ろ過板が引き抜かれた場合、ｴｯｸｽ線の発生を遮断するｲﾝﾀｰﾛｯｸ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0879" w14:textId="77777777" w:rsidR="00C432A9" w:rsidRPr="00450158" w:rsidRDefault="00C432A9" w:rsidP="00C432A9">
            <w:pPr>
              <w:pStyle w:val="a3"/>
              <w:spacing w:line="215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C432A9" w:rsidRPr="00450158" w14:paraId="02BACC36" w14:textId="77777777">
        <w:tblPrEx>
          <w:tblLook w:val="00A0" w:firstRow="1" w:lastRow="0" w:firstColumn="1" w:lastColumn="0" w:noHBand="0" w:noVBand="0"/>
        </w:tblPrEx>
        <w:trPr>
          <w:cantSplit/>
          <w:trHeight w:val="5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56FFE" w14:textId="77777777" w:rsidR="00C432A9" w:rsidRPr="00450158" w:rsidRDefault="00C432A9" w:rsidP="00C432A9">
            <w:pPr>
              <w:pStyle w:val="a3"/>
              <w:spacing w:line="215" w:lineRule="exact"/>
              <w:ind w:left="127" w:rightChars="61" w:right="128" w:hangingChars="64" w:hanging="12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C062DFA" w14:textId="77777777" w:rsidR="00C432A9" w:rsidRPr="00450158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w w:val="73"/>
                <w:sz w:val="18"/>
                <w:szCs w:val="18"/>
                <w:fitText w:val="396" w:id="864840463"/>
              </w:rPr>
              <w:t>口内法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D54" w14:textId="77777777" w:rsidR="00C432A9" w:rsidRPr="00450158" w:rsidRDefault="00C432A9" w:rsidP="00C432A9">
            <w:pPr>
              <w:pStyle w:val="a3"/>
              <w:spacing w:line="215" w:lineRule="exact"/>
              <w:rPr>
                <w:rFonts w:ascii="ＭＳ 明朝" w:hAnsi="ＭＳ 明朝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照射筒の端における照射野の直径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63BB" w14:textId="77777777" w:rsidR="00C432A9" w:rsidRPr="00450158" w:rsidRDefault="00C432A9" w:rsidP="00C432A9">
            <w:pPr>
              <w:pStyle w:val="a3"/>
              <w:spacing w:line="215" w:lineRule="exact"/>
              <w:rPr>
                <w:rFonts w:ascii="ＭＳ 明朝" w:hAnsi="ＭＳ 明朝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　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cm</w:t>
            </w:r>
          </w:p>
        </w:tc>
      </w:tr>
    </w:tbl>
    <w:p w14:paraId="61B2A25C" w14:textId="033FFEC7" w:rsidR="003A7B4D" w:rsidRPr="00450158" w:rsidRDefault="003A7B4D" w:rsidP="00450158">
      <w:pPr>
        <w:pStyle w:val="a3"/>
        <w:jc w:val="right"/>
        <w:rPr>
          <w:rFonts w:ascii="ＭＳ 明朝" w:hAnsi="ＭＳ 明朝"/>
          <w:spacing w:val="0"/>
        </w:rPr>
      </w:pPr>
      <w:r w:rsidRPr="00450158">
        <w:rPr>
          <w:rFonts w:ascii="ＭＳ 明朝" w:hAnsi="ＭＳ 明朝" w:cs="ＭＳ 明朝"/>
          <w:sz w:val="20"/>
          <w:szCs w:val="20"/>
        </w:rPr>
        <w:lastRenderedPageBreak/>
        <w:t>No.</w:t>
      </w:r>
      <w:r w:rsidRPr="00450158">
        <w:rPr>
          <w:rFonts w:ascii="ＭＳ 明朝" w:hAnsi="ＭＳ 明朝" w:cs="ＭＳ 明朝" w:hint="eastAsia"/>
          <w:sz w:val="20"/>
          <w:szCs w:val="20"/>
        </w:rPr>
        <w:t>3</w:t>
      </w:r>
    </w:p>
    <w:tbl>
      <w:tblPr>
        <w:tblW w:w="9356" w:type="dxa"/>
        <w:tblInd w:w="15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985"/>
        <w:gridCol w:w="1417"/>
        <w:gridCol w:w="1843"/>
        <w:gridCol w:w="1701"/>
        <w:gridCol w:w="1276"/>
      </w:tblGrid>
      <w:tr w:rsidR="00444DCF" w:rsidRPr="00450158" w14:paraId="45873A0D" w14:textId="77777777">
        <w:trPr>
          <w:cantSplit/>
          <w:trHeight w:hRule="exact" w:val="6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A0909C1" w14:textId="77777777" w:rsidR="00444DCF" w:rsidRPr="00450158" w:rsidRDefault="00444DCF" w:rsidP="00453676">
            <w:pPr>
              <w:pStyle w:val="a3"/>
              <w:spacing w:line="240" w:lineRule="auto"/>
              <w:ind w:left="129" w:rightChars="60" w:right="126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７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診療室の放射線障害の防止に関する構造設備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807E1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１週間の延べ使用時間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E3299E" w14:textId="77777777" w:rsidR="00444DCF" w:rsidRPr="00450158" w:rsidRDefault="00444DCF" w:rsidP="00453676">
            <w:pPr>
              <w:pStyle w:val="a3"/>
              <w:spacing w:line="240" w:lineRule="auto"/>
              <w:ind w:firstLineChars="200" w:firstLine="396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 xml:space="preserve">時間未満　・　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時間以上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6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時間未満</w:t>
            </w:r>
          </w:p>
          <w:p w14:paraId="38C054EF" w14:textId="77777777" w:rsidR="00444DCF" w:rsidRPr="00450158" w:rsidRDefault="00444DCF" w:rsidP="00453676">
            <w:pPr>
              <w:pStyle w:val="a3"/>
              <w:spacing w:line="240" w:lineRule="auto"/>
              <w:ind w:firstLineChars="200" w:firstLine="396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>6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時間以上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12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 xml:space="preserve">時間未満　・　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12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時間以上</w:t>
            </w:r>
          </w:p>
        </w:tc>
      </w:tr>
      <w:tr w:rsidR="00444DCF" w:rsidRPr="00450158" w14:paraId="4E51240E" w14:textId="77777777">
        <w:trPr>
          <w:cantSplit/>
          <w:trHeight w:val="6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CAEDC5" w14:textId="77777777" w:rsidR="00444DCF" w:rsidRPr="00450158" w:rsidRDefault="00444DCF" w:rsidP="00453676">
            <w:pPr>
              <w:pStyle w:val="a3"/>
              <w:spacing w:line="240" w:lineRule="auto"/>
              <w:ind w:left="129" w:rightChars="60" w:right="126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91BB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3D1" w14:textId="77777777" w:rsidR="00444DCF" w:rsidRPr="00450158" w:rsidRDefault="00444DCF" w:rsidP="00453676">
            <w:pPr>
              <w:pStyle w:val="a3"/>
              <w:spacing w:line="240" w:lineRule="auto"/>
              <w:ind w:firstLineChars="200" w:firstLine="396"/>
              <w:rPr>
                <w:rFonts w:ascii="ＭＳ 明朝" w:hAnsi="ＭＳ 明朝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耐火構造　・　不燃材料</w:t>
            </w:r>
          </w:p>
          <w:p w14:paraId="513A8D72" w14:textId="77777777" w:rsidR="00444DCF" w:rsidRPr="00450158" w:rsidRDefault="00444DCF" w:rsidP="00453676">
            <w:pPr>
              <w:pStyle w:val="a3"/>
              <w:spacing w:line="240" w:lineRule="auto"/>
              <w:ind w:firstLineChars="200" w:firstLine="396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その他（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444DCF" w:rsidRPr="00450158" w14:paraId="166243AF" w14:textId="77777777">
        <w:trPr>
          <w:cantSplit/>
          <w:trHeight w:hRule="exact" w:val="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9E11E88" w14:textId="77777777" w:rsidR="00444DCF" w:rsidRPr="00450158" w:rsidRDefault="00444DCF" w:rsidP="00453676">
            <w:pPr>
              <w:pStyle w:val="a3"/>
              <w:spacing w:line="240" w:lineRule="auto"/>
              <w:ind w:left="129" w:rightChars="60" w:right="126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C5CFB08" w14:textId="77777777" w:rsidR="00444DCF" w:rsidRPr="00450158" w:rsidRDefault="00444DCF" w:rsidP="00453676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診療室の防護物の概要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14:paraId="46174184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しゃへい物</w:t>
            </w:r>
          </w:p>
          <w:p w14:paraId="0539361B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しゃへい</w:t>
            </w:r>
          </w:p>
          <w:p w14:paraId="7EDD526B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物を設ける場所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FBDF2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構　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6B61E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材　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55887F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厚　さ</w:t>
            </w:r>
          </w:p>
        </w:tc>
      </w:tr>
      <w:tr w:rsidR="00444DCF" w:rsidRPr="00450158" w14:paraId="6AB5671D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CB585B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097558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C74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天　井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CF9ECD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C154F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54D5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13FF7BA1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41A790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C62BF6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913E62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D12EA0E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9A9D442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40B227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2629CD4A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3693E6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4B22E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5C4371A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周囲の画壁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9040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4BCBE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9A888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332546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78E25E08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B56813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6672B9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C0A88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FC0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68B9D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6F169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C807DC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68B6A5C7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3E5451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356132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DE96BA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3611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BCB24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D2149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12B501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1F02383C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02A8E6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164C5A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7C1FDE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5533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45F4A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88AF2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D769C9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11C5F91E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42526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81E3FD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C146228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579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監視用窓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6E00F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E75C5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88C3A2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2A46F377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F2B083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6A8FC4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A4DEA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BB937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D3717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E74B78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4342BCB7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F6F0E5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848B22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DA80A1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その他の開口部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855BD6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20CED3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AB4354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2BC0B845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4E9218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4785D9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11E6BBAA" w14:textId="77777777" w:rsidR="00444DCF" w:rsidRPr="00450158" w:rsidRDefault="00444DCF" w:rsidP="00453676">
            <w:pPr>
              <w:pStyle w:val="a3"/>
              <w:spacing w:line="240" w:lineRule="auto"/>
              <w:ind w:left="100" w:rightChars="61" w:right="128" w:hangingChars="50" w:hanging="1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装置の操作場所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1676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操作室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CA56E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32A67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5E8929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5EE186BD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6A08C2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DEBE36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533FF3F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07B9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93D83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9CDB8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55BA86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3890435A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FAEC43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67386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CAA376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測定に使用した</w:t>
            </w:r>
          </w:p>
          <w:p w14:paraId="36EDC028" w14:textId="77777777" w:rsidR="00444DCF" w:rsidRPr="00450158" w:rsidRDefault="00444DCF" w:rsidP="00453676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線量計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93A6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名　称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BA2E55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52BBF2A6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74B0AF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AAED02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C5351D9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CFCB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型　式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6B7032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23259D99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58A4E5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BAAFD2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7E1D5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測定条件及び使用したﾌｧﾝﾄﾑ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9F7A5B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</w:p>
        </w:tc>
      </w:tr>
      <w:tr w:rsidR="00444DCF" w:rsidRPr="00450158" w14:paraId="090FD964" w14:textId="77777777" w:rsidTr="00E422A4">
        <w:trPr>
          <w:cantSplit/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1BB452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E1A167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F9D0BF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診療室の標識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A118B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444DCF" w:rsidRPr="00450158" w14:paraId="60F01A50" w14:textId="77777777">
        <w:trPr>
          <w:cantSplit/>
          <w:trHeight w:hRule="exact" w:val="4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138747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9803D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診療室画壁外側の実効線量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0F98F02" w14:textId="77777777" w:rsidR="00444DCF" w:rsidRPr="00450158" w:rsidRDefault="00444DCF" w:rsidP="00453676">
            <w:pPr>
              <w:pStyle w:val="a3"/>
              <w:spacing w:line="240" w:lineRule="auto"/>
              <w:ind w:firstLineChars="1450" w:firstLine="287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>mSv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／週</w:t>
            </w:r>
          </w:p>
        </w:tc>
      </w:tr>
      <w:tr w:rsidR="00444DCF" w:rsidRPr="00450158" w14:paraId="338DCEB7" w14:textId="77777777">
        <w:trPr>
          <w:cantSplit/>
          <w:trHeight w:val="4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2E600D" w14:textId="77777777" w:rsidR="00444DCF" w:rsidRPr="00450158" w:rsidRDefault="00444DCF" w:rsidP="00453676">
            <w:pPr>
              <w:pStyle w:val="a3"/>
              <w:spacing w:line="240" w:lineRule="auto"/>
              <w:ind w:leftChars="61" w:left="128" w:rightChars="60" w:right="126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８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同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予防措置の概要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7CFA0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ind w:rightChars="61" w:right="128" w:firstLineChars="50" w:firstLine="1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障害防止に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必要な注意事項の掲示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552589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444DCF" w:rsidRPr="00450158" w14:paraId="2FAE44DF" w14:textId="77777777">
        <w:trPr>
          <w:cantSplit/>
          <w:trHeight w:val="4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400311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C2930B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使用中の表示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FEE1A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444DCF" w:rsidRPr="00450158" w14:paraId="04794221" w14:textId="77777777">
        <w:trPr>
          <w:cantSplit/>
          <w:trHeight w:val="4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94E84B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14:paraId="2AA05173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管理区域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7833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管理区域を設ける場所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4D2B0C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450158" w14:paraId="73BBC20D" w14:textId="77777777">
        <w:trPr>
          <w:cantSplit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EAAC81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9366" w14:textId="77777777" w:rsidR="00444DCF" w:rsidRPr="00450158" w:rsidRDefault="00444DCF" w:rsidP="0045367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9549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境界における実効線量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4AD436" w14:textId="77777777" w:rsidR="00444DCF" w:rsidRPr="00450158" w:rsidRDefault="00444DCF" w:rsidP="00453676">
            <w:pPr>
              <w:pStyle w:val="a3"/>
              <w:spacing w:line="240" w:lineRule="auto"/>
              <w:ind w:firstLineChars="1450" w:firstLine="287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z w:val="20"/>
                <w:szCs w:val="20"/>
              </w:rPr>
              <w:t>mSv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444DCF" w:rsidRPr="00450158" w14:paraId="131ED481" w14:textId="77777777">
        <w:trPr>
          <w:cantSplit/>
          <w:trHeight w:val="4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1073E6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E5BE" w14:textId="77777777" w:rsidR="00444DCF" w:rsidRPr="00450158" w:rsidRDefault="00444DCF" w:rsidP="0045367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83C9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立入制限措置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A8A716" w14:textId="77777777" w:rsidR="00444DCF" w:rsidRPr="00450158" w:rsidRDefault="00444DCF" w:rsidP="00453676">
            <w:pPr>
              <w:pStyle w:val="a3"/>
              <w:spacing w:line="240" w:lineRule="auto"/>
              <w:ind w:firstLineChars="100" w:firstLine="19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 xml:space="preserve">　さく・他（　　　　　　　　　　　　　　　　　）</w:t>
            </w:r>
          </w:p>
        </w:tc>
      </w:tr>
      <w:tr w:rsidR="00444DCF" w:rsidRPr="00450158" w14:paraId="1398849D" w14:textId="77777777">
        <w:trPr>
          <w:cantSplit/>
          <w:trHeight w:val="4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CB26B7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909C2" w14:textId="77777777" w:rsidR="00444DCF" w:rsidRPr="00450158" w:rsidRDefault="00444DCF" w:rsidP="0045367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11B3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標識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6BB8AC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444DCF" w:rsidRPr="00450158" w14:paraId="36CD2A80" w14:textId="77777777">
        <w:trPr>
          <w:cantSplit/>
          <w:trHeight w:val="5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24449D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5369231C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敷地境界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CE7B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敷地内居住区域境界の実効線量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21E7FA" w14:textId="77777777" w:rsidR="00444DCF" w:rsidRPr="00450158" w:rsidRDefault="00444DCF" w:rsidP="00453676">
            <w:pPr>
              <w:pStyle w:val="a3"/>
              <w:spacing w:line="240" w:lineRule="auto"/>
              <w:ind w:firstLineChars="1450" w:firstLine="287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proofErr w:type="spellStart"/>
            <w:r w:rsidRPr="00450158">
              <w:rPr>
                <w:rFonts w:ascii="ＭＳ 明朝" w:hAnsi="ＭＳ 明朝" w:cs="ＭＳ 明朝"/>
                <w:sz w:val="20"/>
                <w:szCs w:val="20"/>
              </w:rPr>
              <w:t>Sv</w:t>
            </w:r>
            <w:proofErr w:type="spellEnd"/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444DCF" w:rsidRPr="00450158" w14:paraId="039072E4" w14:textId="77777777">
        <w:trPr>
          <w:cantSplit/>
          <w:trHeight w:val="5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E451AE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1E709B" w14:textId="77777777" w:rsidR="00444DCF" w:rsidRPr="00450158" w:rsidRDefault="00444DCF" w:rsidP="00453676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AF77" w14:textId="77777777" w:rsidR="00444DCF" w:rsidRPr="00450158" w:rsidRDefault="00444DCF" w:rsidP="00453676">
            <w:pPr>
              <w:pStyle w:val="a3"/>
              <w:snapToGrid w:val="0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敷地の境界における</w:t>
            </w: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実効線量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A25B2C" w14:textId="77777777" w:rsidR="00444DCF" w:rsidRPr="00450158" w:rsidRDefault="00444DCF" w:rsidP="00453676">
            <w:pPr>
              <w:pStyle w:val="a3"/>
              <w:spacing w:line="240" w:lineRule="auto"/>
              <w:ind w:firstLineChars="1450" w:firstLine="287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proofErr w:type="spellStart"/>
            <w:r w:rsidRPr="00450158">
              <w:rPr>
                <w:rFonts w:ascii="ＭＳ 明朝" w:hAnsi="ＭＳ 明朝" w:cs="ＭＳ 明朝"/>
                <w:sz w:val="20"/>
                <w:szCs w:val="20"/>
              </w:rPr>
              <w:t>Sv</w:t>
            </w:r>
            <w:proofErr w:type="spellEnd"/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444DCF" w:rsidRPr="00450158" w14:paraId="2825E57A" w14:textId="77777777">
        <w:trPr>
          <w:cantSplit/>
          <w:trHeight w:hRule="exact" w:val="6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944861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989E0" w14:textId="77777777" w:rsidR="00444DCF" w:rsidRPr="00450158" w:rsidRDefault="00444DCF" w:rsidP="00453676">
            <w:pPr>
              <w:pStyle w:val="a3"/>
              <w:spacing w:line="240" w:lineRule="auto"/>
              <w:ind w:leftChars="64" w:left="134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入院患者（放射線治療患者除く）の被ばく実効線量が</w:t>
            </w:r>
            <w:r w:rsidRPr="00450158">
              <w:rPr>
                <w:rFonts w:ascii="ＭＳ 明朝" w:hAnsi="ＭＳ 明朝" w:cs="ＭＳ 明朝"/>
                <w:sz w:val="20"/>
                <w:szCs w:val="20"/>
              </w:rPr>
              <w:t>1.3mSv/3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月をこえない措置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1B5201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444DCF" w:rsidRPr="00450158" w14:paraId="4C07D9BE" w14:textId="77777777">
        <w:trPr>
          <w:cantSplit/>
          <w:trHeight w:val="5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E14F90" w14:textId="77777777" w:rsidR="00444DCF" w:rsidRPr="00450158" w:rsidRDefault="00444DCF" w:rsidP="0045367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B623C6" w14:textId="77777777" w:rsidR="00444DCF" w:rsidRPr="00450158" w:rsidRDefault="00444DCF" w:rsidP="0045367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取扱者の被ばく測定器の有無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4250" w14:textId="77777777" w:rsidR="00444DCF" w:rsidRPr="00450158" w:rsidRDefault="00444DCF" w:rsidP="0045367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50158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</w:tbl>
    <w:p w14:paraId="3A82AE6B" w14:textId="77777777" w:rsidR="00444DCF" w:rsidRPr="00450158" w:rsidRDefault="00444DCF" w:rsidP="007C6336">
      <w:pPr>
        <w:pStyle w:val="a3"/>
        <w:spacing w:line="159" w:lineRule="exact"/>
        <w:rPr>
          <w:rFonts w:ascii="ＭＳ 明朝" w:hAnsi="ＭＳ 明朝"/>
          <w:spacing w:val="0"/>
        </w:rPr>
      </w:pPr>
    </w:p>
    <w:sectPr w:rsidR="00444DCF" w:rsidRPr="00450158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A17D" w14:textId="77777777" w:rsidR="002A47A3" w:rsidRDefault="002A47A3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77B4EC" w14:textId="77777777" w:rsidR="002A47A3" w:rsidRDefault="002A47A3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1EF8" w14:textId="77777777" w:rsidR="002A47A3" w:rsidRDefault="002A47A3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0C4390" w14:textId="77777777" w:rsidR="002A47A3" w:rsidRDefault="002A47A3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58107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738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089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268496">
    <w:abstractNumId w:val="4"/>
  </w:num>
  <w:num w:numId="5" w16cid:durableId="110214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52305"/>
    <w:rsid w:val="00057CD7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5FDD"/>
    <w:rsid w:val="000C7681"/>
    <w:rsid w:val="000F5E92"/>
    <w:rsid w:val="001056ED"/>
    <w:rsid w:val="001079E1"/>
    <w:rsid w:val="0011198A"/>
    <w:rsid w:val="00114434"/>
    <w:rsid w:val="001213CD"/>
    <w:rsid w:val="00125AC1"/>
    <w:rsid w:val="00125D22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717DE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1F9B"/>
    <w:rsid w:val="001E4D3C"/>
    <w:rsid w:val="001F0245"/>
    <w:rsid w:val="001F2C5D"/>
    <w:rsid w:val="001F3C4A"/>
    <w:rsid w:val="001F5E5F"/>
    <w:rsid w:val="002055E4"/>
    <w:rsid w:val="00211A2D"/>
    <w:rsid w:val="00211ACE"/>
    <w:rsid w:val="0021449F"/>
    <w:rsid w:val="002219B2"/>
    <w:rsid w:val="002262B4"/>
    <w:rsid w:val="00237844"/>
    <w:rsid w:val="00241771"/>
    <w:rsid w:val="00244073"/>
    <w:rsid w:val="00244F78"/>
    <w:rsid w:val="00260EF0"/>
    <w:rsid w:val="00275784"/>
    <w:rsid w:val="00280FA5"/>
    <w:rsid w:val="0028247F"/>
    <w:rsid w:val="00291D0E"/>
    <w:rsid w:val="0029339F"/>
    <w:rsid w:val="00294323"/>
    <w:rsid w:val="002A47A3"/>
    <w:rsid w:val="002C355E"/>
    <w:rsid w:val="002C71E2"/>
    <w:rsid w:val="002D0A8D"/>
    <w:rsid w:val="002E09EE"/>
    <w:rsid w:val="002E1947"/>
    <w:rsid w:val="002E493E"/>
    <w:rsid w:val="002F5F21"/>
    <w:rsid w:val="00302AAD"/>
    <w:rsid w:val="00302E3E"/>
    <w:rsid w:val="00313684"/>
    <w:rsid w:val="00315C86"/>
    <w:rsid w:val="00316E69"/>
    <w:rsid w:val="00325AFB"/>
    <w:rsid w:val="0032677B"/>
    <w:rsid w:val="00327A6B"/>
    <w:rsid w:val="00327CF7"/>
    <w:rsid w:val="00336126"/>
    <w:rsid w:val="00346FAE"/>
    <w:rsid w:val="00357E7E"/>
    <w:rsid w:val="00364424"/>
    <w:rsid w:val="003733AC"/>
    <w:rsid w:val="00385A90"/>
    <w:rsid w:val="00386DD7"/>
    <w:rsid w:val="003A0C41"/>
    <w:rsid w:val="003A235C"/>
    <w:rsid w:val="003A7B4D"/>
    <w:rsid w:val="003B77A9"/>
    <w:rsid w:val="003C257F"/>
    <w:rsid w:val="003C2FC8"/>
    <w:rsid w:val="003C7980"/>
    <w:rsid w:val="003D5D08"/>
    <w:rsid w:val="003D7EF2"/>
    <w:rsid w:val="003E28E9"/>
    <w:rsid w:val="003F13E1"/>
    <w:rsid w:val="00410A22"/>
    <w:rsid w:val="00412970"/>
    <w:rsid w:val="0041391E"/>
    <w:rsid w:val="004223B5"/>
    <w:rsid w:val="004266FA"/>
    <w:rsid w:val="00444DCF"/>
    <w:rsid w:val="00447A7F"/>
    <w:rsid w:val="00450158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B6801"/>
    <w:rsid w:val="004C124E"/>
    <w:rsid w:val="004D2CC2"/>
    <w:rsid w:val="004D75FB"/>
    <w:rsid w:val="0050042D"/>
    <w:rsid w:val="00500E0C"/>
    <w:rsid w:val="00506F03"/>
    <w:rsid w:val="0051055B"/>
    <w:rsid w:val="00515CEC"/>
    <w:rsid w:val="00516C34"/>
    <w:rsid w:val="0052349C"/>
    <w:rsid w:val="005237EE"/>
    <w:rsid w:val="00525CFF"/>
    <w:rsid w:val="0052740A"/>
    <w:rsid w:val="0052778B"/>
    <w:rsid w:val="00530B7F"/>
    <w:rsid w:val="0054049A"/>
    <w:rsid w:val="00541ACB"/>
    <w:rsid w:val="005440D1"/>
    <w:rsid w:val="00556E03"/>
    <w:rsid w:val="005706E3"/>
    <w:rsid w:val="00577F3E"/>
    <w:rsid w:val="00595DF2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519D4"/>
    <w:rsid w:val="0065374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04CC"/>
    <w:rsid w:val="007015B0"/>
    <w:rsid w:val="0071233E"/>
    <w:rsid w:val="00717B66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00B01"/>
    <w:rsid w:val="008153F6"/>
    <w:rsid w:val="00820F84"/>
    <w:rsid w:val="0084706F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E7048"/>
    <w:rsid w:val="008F6087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64233"/>
    <w:rsid w:val="00971FD0"/>
    <w:rsid w:val="00975C07"/>
    <w:rsid w:val="009847A3"/>
    <w:rsid w:val="00986CF7"/>
    <w:rsid w:val="009910F0"/>
    <w:rsid w:val="00991347"/>
    <w:rsid w:val="0099605B"/>
    <w:rsid w:val="009A3ED9"/>
    <w:rsid w:val="009B5500"/>
    <w:rsid w:val="009B5978"/>
    <w:rsid w:val="009C0BCA"/>
    <w:rsid w:val="009C13A4"/>
    <w:rsid w:val="009D5FB5"/>
    <w:rsid w:val="009E427D"/>
    <w:rsid w:val="00A0315F"/>
    <w:rsid w:val="00A052D8"/>
    <w:rsid w:val="00A224A2"/>
    <w:rsid w:val="00A322D4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81F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B5"/>
    <w:rsid w:val="00B63EF5"/>
    <w:rsid w:val="00B8759A"/>
    <w:rsid w:val="00B91D5B"/>
    <w:rsid w:val="00B92614"/>
    <w:rsid w:val="00B94ACE"/>
    <w:rsid w:val="00BA55F0"/>
    <w:rsid w:val="00BD0064"/>
    <w:rsid w:val="00BD506F"/>
    <w:rsid w:val="00BE6A82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5EC0"/>
    <w:rsid w:val="00CD62EA"/>
    <w:rsid w:val="00CE3390"/>
    <w:rsid w:val="00CE55E8"/>
    <w:rsid w:val="00CF1621"/>
    <w:rsid w:val="00CF4426"/>
    <w:rsid w:val="00CF56FC"/>
    <w:rsid w:val="00D0008B"/>
    <w:rsid w:val="00D01982"/>
    <w:rsid w:val="00D01A27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53910"/>
    <w:rsid w:val="00D61D2F"/>
    <w:rsid w:val="00D63DF8"/>
    <w:rsid w:val="00D66D6E"/>
    <w:rsid w:val="00D67876"/>
    <w:rsid w:val="00D75174"/>
    <w:rsid w:val="00D83C59"/>
    <w:rsid w:val="00D85968"/>
    <w:rsid w:val="00D93911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2F4F"/>
    <w:rsid w:val="00DC53D0"/>
    <w:rsid w:val="00DC7EE9"/>
    <w:rsid w:val="00DD2045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0CDB"/>
    <w:rsid w:val="00E21DB1"/>
    <w:rsid w:val="00E3144B"/>
    <w:rsid w:val="00E370FC"/>
    <w:rsid w:val="00E37AB1"/>
    <w:rsid w:val="00E422A4"/>
    <w:rsid w:val="00E466B5"/>
    <w:rsid w:val="00E5068C"/>
    <w:rsid w:val="00E51615"/>
    <w:rsid w:val="00E57040"/>
    <w:rsid w:val="00E576E3"/>
    <w:rsid w:val="00E7011A"/>
    <w:rsid w:val="00E726F5"/>
    <w:rsid w:val="00E800AC"/>
    <w:rsid w:val="00E904BE"/>
    <w:rsid w:val="00E918E1"/>
    <w:rsid w:val="00E92BA5"/>
    <w:rsid w:val="00E95419"/>
    <w:rsid w:val="00EA0796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2B24"/>
    <w:rsid w:val="00F95E9B"/>
    <w:rsid w:val="00F971B5"/>
    <w:rsid w:val="00FA3C79"/>
    <w:rsid w:val="00FB7BDB"/>
    <w:rsid w:val="00FC134B"/>
    <w:rsid w:val="00FC418F"/>
    <w:rsid w:val="00FD2B01"/>
    <w:rsid w:val="00FD4CE3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004E2"/>
  <w15:chartTrackingRefBased/>
  <w15:docId w15:val="{7B5B8395-436B-40AB-BF42-EC520514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6CF8D-31A4-4D72-B2A3-0DB1B9ED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Company>佐世保市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7</cp:revision>
  <dcterms:created xsi:type="dcterms:W3CDTF">2026-03-19T00:31:00Z</dcterms:created>
  <dcterms:modified xsi:type="dcterms:W3CDTF">2026-04-02T02:46:00Z</dcterms:modified>
</cp:coreProperties>
</file>