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13" w:rsidRDefault="004C2513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532"/>
        <w:gridCol w:w="1260"/>
        <w:gridCol w:w="1680"/>
        <w:gridCol w:w="1680"/>
        <w:gridCol w:w="1890"/>
        <w:gridCol w:w="1582"/>
        <w:gridCol w:w="476"/>
      </w:tblGrid>
      <w:tr w:rsidR="004C2513" w:rsidTr="00777C69">
        <w:trPr>
          <w:cantSplit/>
          <w:trHeight w:val="4120"/>
        </w:trPr>
        <w:tc>
          <w:tcPr>
            <w:tcW w:w="963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国民健康保険はり・きゆう施術費助成金交付申請書</w:t>
            </w:r>
          </w:p>
          <w:p w:rsidR="004C2513" w:rsidRPr="00D720E2" w:rsidRDefault="004C2513">
            <w:pPr>
              <w:overflowPunct/>
              <w:rPr>
                <w:rFonts w:cs="Times New Roman"/>
                <w:sz w:val="24"/>
                <w:szCs w:val="24"/>
              </w:rPr>
            </w:pPr>
          </w:p>
          <w:p w:rsidR="004C2513" w:rsidRPr="00D720E2" w:rsidRDefault="0059442E" w:rsidP="00E87A65">
            <w:pPr>
              <w:overflowPunct/>
              <w:ind w:right="48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C2513" w:rsidRPr="00D720E2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4C2513" w:rsidRPr="00D720E2" w:rsidRDefault="004C2513">
            <w:pPr>
              <w:overflowPunct/>
              <w:rPr>
                <w:rFonts w:cs="Times New Roman"/>
                <w:sz w:val="24"/>
                <w:szCs w:val="24"/>
              </w:rPr>
            </w:pPr>
          </w:p>
          <w:p w:rsidR="004C2513" w:rsidRPr="00D720E2" w:rsidRDefault="008C38E0">
            <w:pPr>
              <w:overflowPunct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佐世保市長　様</w:t>
            </w:r>
          </w:p>
          <w:p w:rsidR="004C2513" w:rsidRPr="00D720E2" w:rsidRDefault="004C2513">
            <w:pPr>
              <w:overflowPunct/>
              <w:rPr>
                <w:rFonts w:cs="Times New Roman"/>
                <w:sz w:val="24"/>
                <w:szCs w:val="24"/>
              </w:rPr>
            </w:pPr>
          </w:p>
          <w:p w:rsidR="004C2513" w:rsidRPr="00D720E2" w:rsidRDefault="004C2513" w:rsidP="00224632">
            <w:pPr>
              <w:overflowPunct/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申請者</w:t>
            </w:r>
            <w:r w:rsidRPr="00D720E2">
              <w:rPr>
                <w:sz w:val="24"/>
                <w:szCs w:val="24"/>
              </w:rPr>
              <w:t>(</w:t>
            </w:r>
            <w:r w:rsidRPr="00D720E2">
              <w:rPr>
                <w:rFonts w:hint="eastAsia"/>
                <w:sz w:val="24"/>
                <w:szCs w:val="24"/>
              </w:rPr>
              <w:t>施術担当者等</w:t>
            </w:r>
            <w:r w:rsidRPr="00D720E2">
              <w:rPr>
                <w:sz w:val="24"/>
                <w:szCs w:val="24"/>
              </w:rPr>
              <w:t>)</w:t>
            </w:r>
            <w:r w:rsidRPr="00D720E2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4C2513" w:rsidRPr="00D720E2" w:rsidRDefault="004C2513" w:rsidP="00224632">
            <w:pPr>
              <w:overflowPunct/>
              <w:spacing w:before="83"/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 xml:space="preserve">住所　　　　　　　　　　　　</w:t>
            </w:r>
          </w:p>
          <w:p w:rsidR="004C2513" w:rsidRPr="00D720E2" w:rsidRDefault="00BE1F9C" w:rsidP="00224632">
            <w:pPr>
              <w:overflowPunct/>
              <w:spacing w:before="83"/>
              <w:ind w:right="72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4C2513" w:rsidRPr="00D720E2">
              <w:rPr>
                <w:rFonts w:hint="eastAsia"/>
                <w:sz w:val="24"/>
                <w:szCs w:val="24"/>
              </w:rPr>
              <w:t xml:space="preserve">　</w:t>
            </w:r>
          </w:p>
          <w:p w:rsidR="004C2513" w:rsidRPr="00D720E2" w:rsidRDefault="004C2513">
            <w:pPr>
              <w:overflowPunct/>
              <w:ind w:left="210" w:right="210" w:hanging="210"/>
              <w:rPr>
                <w:rFonts w:cs="Times New Roman"/>
                <w:sz w:val="24"/>
                <w:szCs w:val="24"/>
              </w:rPr>
            </w:pPr>
          </w:p>
          <w:p w:rsidR="004C2513" w:rsidRDefault="004C2513">
            <w:pPr>
              <w:overflowPunct/>
              <w:ind w:left="210" w:right="376" w:hanging="210"/>
              <w:rPr>
                <w:rFonts w:cs="Times New Roman"/>
              </w:rPr>
            </w:pPr>
            <w:r w:rsidRPr="00D720E2">
              <w:rPr>
                <w:rFonts w:hint="eastAsia"/>
                <w:sz w:val="24"/>
                <w:szCs w:val="24"/>
              </w:rPr>
              <w:t xml:space="preserve">　　下記のとおり、　　　　年　　月分のはり・きゆう施術費助成金を支給してくださるよう、はり・きゆう施術費明細書を添えて申請します。</w:t>
            </w:r>
          </w:p>
        </w:tc>
      </w:tr>
      <w:tr w:rsidR="004C2513" w:rsidTr="00777C69">
        <w:trPr>
          <w:cantSplit/>
          <w:trHeight w:val="420"/>
        </w:trPr>
        <w:tc>
          <w:tcPr>
            <w:tcW w:w="53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2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158"/>
                <w:sz w:val="24"/>
                <w:szCs w:val="24"/>
              </w:rPr>
              <w:t>区</w:t>
            </w:r>
            <w:r w:rsidRPr="00D720E2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680" w:type="dxa"/>
            <w:vAlign w:val="center"/>
          </w:tcPr>
          <w:p w:rsidR="004C2513" w:rsidRPr="005E55BC" w:rsidRDefault="001E3642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5E55BC">
              <w:rPr>
                <w:rFonts w:cs="Times New Roman" w:hint="eastAsia"/>
                <w:sz w:val="24"/>
                <w:szCs w:val="24"/>
              </w:rPr>
              <w:t>枚数・回数</w:t>
            </w:r>
          </w:p>
        </w:tc>
        <w:tc>
          <w:tcPr>
            <w:tcW w:w="1680" w:type="dxa"/>
            <w:vAlign w:val="center"/>
          </w:tcPr>
          <w:p w:rsidR="004C2513" w:rsidRDefault="004C2513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施術費助成単価</w:t>
            </w:r>
          </w:p>
        </w:tc>
        <w:tc>
          <w:tcPr>
            <w:tcW w:w="1890" w:type="dxa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53"/>
                <w:sz w:val="24"/>
                <w:szCs w:val="24"/>
              </w:rPr>
              <w:t>申請</w:t>
            </w:r>
            <w:r w:rsidRPr="00D720E2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582" w:type="dxa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158"/>
                <w:sz w:val="24"/>
                <w:szCs w:val="24"/>
              </w:rPr>
              <w:t>備</w:t>
            </w:r>
            <w:r w:rsidRPr="00D720E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7C69" w:rsidTr="00777C69">
        <w:trPr>
          <w:cantSplit/>
          <w:trHeight w:val="420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777C69" w:rsidRPr="00D720E2" w:rsidRDefault="00777C69" w:rsidP="00361372">
            <w:pPr>
              <w:jc w:val="center"/>
              <w:rPr>
                <w:spacing w:val="158"/>
                <w:sz w:val="24"/>
                <w:szCs w:val="24"/>
              </w:rPr>
            </w:pPr>
            <w:r w:rsidRPr="00D720E2">
              <w:rPr>
                <w:rFonts w:hint="eastAsia"/>
                <w:spacing w:val="158"/>
                <w:sz w:val="24"/>
                <w:szCs w:val="24"/>
              </w:rPr>
              <w:t>申</w:t>
            </w:r>
            <w:r w:rsidRPr="00D720E2">
              <w:rPr>
                <w:rFonts w:hint="eastAsia"/>
                <w:sz w:val="24"/>
                <w:szCs w:val="24"/>
              </w:rPr>
              <w:t>請</w:t>
            </w:r>
          </w:p>
        </w:tc>
        <w:tc>
          <w:tcPr>
            <w:tcW w:w="1260" w:type="dxa"/>
            <w:vAlign w:val="center"/>
          </w:tcPr>
          <w:p w:rsidR="00777C69" w:rsidRPr="00D720E2" w:rsidRDefault="00777C69" w:rsidP="00361372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105"/>
                <w:sz w:val="24"/>
                <w:szCs w:val="24"/>
              </w:rPr>
              <w:t>枚</w:t>
            </w:r>
            <w:r w:rsidRPr="00D720E2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680" w:type="dxa"/>
            <w:vAlign w:val="center"/>
          </w:tcPr>
          <w:p w:rsidR="00777C69" w:rsidRPr="00D720E2" w:rsidRDefault="00777C69" w:rsidP="0036137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3570" w:type="dxa"/>
            <w:gridSpan w:val="2"/>
            <w:tcBorders>
              <w:tr2bl w:val="single" w:sz="4" w:space="0" w:color="auto"/>
            </w:tcBorders>
            <w:vAlign w:val="center"/>
          </w:tcPr>
          <w:p w:rsidR="00777C69" w:rsidRDefault="00777C69">
            <w:pPr>
              <w:overflowPunct/>
              <w:jc w:val="right"/>
            </w:pPr>
          </w:p>
        </w:tc>
        <w:tc>
          <w:tcPr>
            <w:tcW w:w="1582" w:type="dxa"/>
          </w:tcPr>
          <w:p w:rsidR="00777C69" w:rsidRDefault="00777C69">
            <w:pPr>
              <w:overflowPunct/>
            </w:pP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</w:tr>
      <w:tr w:rsidR="00777C69" w:rsidTr="00777C69">
        <w:trPr>
          <w:cantSplit/>
          <w:trHeight w:val="420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  <w:textDirection w:val="tbRlV"/>
            <w:vAlign w:val="center"/>
          </w:tcPr>
          <w:p w:rsidR="00777C69" w:rsidRDefault="00777C69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777C69" w:rsidRPr="00D720E2" w:rsidRDefault="00777C69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spacing w:val="210"/>
                <w:sz w:val="24"/>
                <w:szCs w:val="24"/>
              </w:rPr>
              <w:t>1</w:t>
            </w:r>
            <w:r w:rsidRPr="00D720E2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680" w:type="dxa"/>
            <w:vAlign w:val="center"/>
          </w:tcPr>
          <w:p w:rsidR="00777C69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680" w:type="dxa"/>
            <w:vAlign w:val="center"/>
          </w:tcPr>
          <w:p w:rsidR="00777C69" w:rsidRPr="00D720E2" w:rsidRDefault="00563BBB" w:rsidP="00213841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4377FC">
              <w:rPr>
                <w:rFonts w:hint="eastAsia"/>
                <w:sz w:val="24"/>
                <w:szCs w:val="24"/>
              </w:rPr>
              <w:t>１</w:t>
            </w:r>
            <w:r w:rsidR="008C38E0">
              <w:rPr>
                <w:rFonts w:hint="eastAsia"/>
                <w:sz w:val="24"/>
                <w:szCs w:val="24"/>
              </w:rPr>
              <w:t>０</w:t>
            </w:r>
            <w:r w:rsidR="00777C69" w:rsidRPr="00D720E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:rsidR="00777C69" w:rsidRPr="00D720E2" w:rsidRDefault="00777C69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82" w:type="dxa"/>
          </w:tcPr>
          <w:p w:rsidR="00777C69" w:rsidRDefault="00777C6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</w:tr>
      <w:tr w:rsidR="00777C69" w:rsidTr="00777C69">
        <w:trPr>
          <w:cantSplit/>
          <w:trHeight w:val="420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777C69" w:rsidRPr="00D720E2" w:rsidRDefault="00777C69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spacing w:val="210"/>
                <w:sz w:val="24"/>
                <w:szCs w:val="24"/>
              </w:rPr>
              <w:t>2</w:t>
            </w:r>
            <w:r w:rsidRPr="00D720E2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680" w:type="dxa"/>
            <w:vAlign w:val="center"/>
          </w:tcPr>
          <w:p w:rsidR="00777C69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77C69" w:rsidRPr="0059442E" w:rsidRDefault="008B3DD8" w:rsidP="00563BBB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59442E">
              <w:rPr>
                <w:rFonts w:hint="eastAsia"/>
                <w:sz w:val="24"/>
                <w:szCs w:val="24"/>
              </w:rPr>
              <w:t>８</w:t>
            </w:r>
            <w:r w:rsidR="004377FC">
              <w:rPr>
                <w:rFonts w:hint="eastAsia"/>
                <w:sz w:val="24"/>
                <w:szCs w:val="24"/>
              </w:rPr>
              <w:t>９</w:t>
            </w:r>
            <w:r w:rsidRPr="0059442E">
              <w:rPr>
                <w:rFonts w:hint="eastAsia"/>
                <w:sz w:val="24"/>
                <w:szCs w:val="24"/>
              </w:rPr>
              <w:t>０</w:t>
            </w:r>
            <w:r w:rsidR="00777C69" w:rsidRPr="005944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90" w:type="dxa"/>
            <w:vAlign w:val="center"/>
          </w:tcPr>
          <w:p w:rsidR="00777C69" w:rsidRPr="00D720E2" w:rsidRDefault="00777C69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82" w:type="dxa"/>
          </w:tcPr>
          <w:p w:rsidR="00777C69" w:rsidRDefault="00777C6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</w:tr>
      <w:tr w:rsidR="00777C69" w:rsidTr="00777C69">
        <w:trPr>
          <w:cantSplit/>
          <w:trHeight w:val="420"/>
        </w:trPr>
        <w:tc>
          <w:tcPr>
            <w:tcW w:w="5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777C69" w:rsidRPr="00D720E2" w:rsidRDefault="00777C69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777C69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680" w:type="dxa"/>
            <w:tcBorders>
              <w:bottom w:val="single" w:sz="4" w:space="0" w:color="auto"/>
              <w:tr2bl w:val="single" w:sz="4" w:space="0" w:color="auto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77C69" w:rsidRPr="00D720E2" w:rsidRDefault="00777C69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82" w:type="dxa"/>
          </w:tcPr>
          <w:p w:rsidR="00777C69" w:rsidRDefault="00777C6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</w:tr>
      <w:tr w:rsidR="004C2513" w:rsidTr="00777C69">
        <w:trPr>
          <w:cantSplit/>
          <w:trHeight w:val="420"/>
        </w:trPr>
        <w:tc>
          <w:tcPr>
            <w:tcW w:w="963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2513" w:rsidRDefault="004C2513">
      <w:pPr>
        <w:overflowPunct/>
        <w:rPr>
          <w:rFonts w:cs="Times New Roman"/>
        </w:rPr>
      </w:pPr>
    </w:p>
    <w:p w:rsidR="004C2513" w:rsidRDefault="004C2513">
      <w:pPr>
        <w:overflowPunct/>
        <w:rPr>
          <w:rFonts w:cs="Times New Roman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532"/>
        <w:gridCol w:w="1260"/>
        <w:gridCol w:w="1680"/>
        <w:gridCol w:w="1679"/>
        <w:gridCol w:w="38"/>
        <w:gridCol w:w="1717"/>
        <w:gridCol w:w="135"/>
        <w:gridCol w:w="1582"/>
        <w:gridCol w:w="476"/>
      </w:tblGrid>
      <w:tr w:rsidR="004C2513" w:rsidTr="004377FC">
        <w:trPr>
          <w:cantSplit/>
          <w:trHeight w:val="420"/>
        </w:trPr>
        <w:tc>
          <w:tcPr>
            <w:tcW w:w="9631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2513" w:rsidTr="004377FC">
        <w:trPr>
          <w:cantSplit/>
          <w:trHeight w:val="420"/>
        </w:trPr>
        <w:tc>
          <w:tcPr>
            <w:tcW w:w="532" w:type="dxa"/>
            <w:vMerge w:val="restart"/>
            <w:tcBorders>
              <w:top w:val="nil"/>
              <w:left w:val="double" w:sz="4" w:space="0" w:color="auto"/>
              <w:bottom w:val="nil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gridSpan w:val="2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158"/>
                <w:sz w:val="24"/>
                <w:szCs w:val="24"/>
              </w:rPr>
              <w:t>区</w:t>
            </w:r>
            <w:r w:rsidRPr="00D720E2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680" w:type="dxa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158"/>
                <w:sz w:val="24"/>
                <w:szCs w:val="24"/>
              </w:rPr>
              <w:t>件</w:t>
            </w:r>
            <w:r w:rsidRPr="00D720E2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C2513" w:rsidRDefault="004C2513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施術費助成単価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4C2513" w:rsidRDefault="004C2513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助成金交付決定額</w:t>
            </w:r>
          </w:p>
        </w:tc>
        <w:tc>
          <w:tcPr>
            <w:tcW w:w="1582" w:type="dxa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158"/>
                <w:sz w:val="24"/>
                <w:szCs w:val="24"/>
              </w:rPr>
              <w:t>備</w:t>
            </w:r>
            <w:r w:rsidRPr="00D720E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476" w:type="dxa"/>
            <w:vMerge w:val="restart"/>
            <w:tcBorders>
              <w:top w:val="nil"/>
              <w:bottom w:val="nil"/>
              <w:righ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77C69" w:rsidTr="004377FC">
        <w:trPr>
          <w:cantSplit/>
          <w:trHeight w:val="420"/>
        </w:trPr>
        <w:tc>
          <w:tcPr>
            <w:tcW w:w="532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777C69" w:rsidRPr="00D720E2" w:rsidRDefault="00777C69" w:rsidP="00361372">
            <w:pPr>
              <w:jc w:val="center"/>
              <w:rPr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＊審査決定</w:t>
            </w:r>
          </w:p>
        </w:tc>
        <w:tc>
          <w:tcPr>
            <w:tcW w:w="1260" w:type="dxa"/>
            <w:vAlign w:val="center"/>
          </w:tcPr>
          <w:p w:rsidR="00777C69" w:rsidRPr="00D720E2" w:rsidRDefault="00777C69" w:rsidP="00361372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105"/>
                <w:sz w:val="24"/>
                <w:szCs w:val="24"/>
              </w:rPr>
              <w:t>枚</w:t>
            </w:r>
            <w:r w:rsidRPr="00D720E2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680" w:type="dxa"/>
            <w:vAlign w:val="center"/>
          </w:tcPr>
          <w:p w:rsidR="00777C69" w:rsidRPr="00D720E2" w:rsidRDefault="00777C69" w:rsidP="0036137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3569" w:type="dxa"/>
            <w:gridSpan w:val="4"/>
            <w:tcBorders>
              <w:tr2bl w:val="single" w:sz="4" w:space="0" w:color="auto"/>
            </w:tcBorders>
            <w:vAlign w:val="center"/>
          </w:tcPr>
          <w:p w:rsidR="00777C69" w:rsidRDefault="00777C69">
            <w:pPr>
              <w:overflowPunct/>
              <w:jc w:val="right"/>
            </w:pPr>
          </w:p>
        </w:tc>
        <w:tc>
          <w:tcPr>
            <w:tcW w:w="1582" w:type="dxa"/>
          </w:tcPr>
          <w:p w:rsidR="00777C69" w:rsidRDefault="00777C69">
            <w:pPr>
              <w:overflowPunct/>
            </w:pPr>
          </w:p>
        </w:tc>
        <w:tc>
          <w:tcPr>
            <w:tcW w:w="47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</w:tr>
      <w:tr w:rsidR="004377FC" w:rsidTr="004377FC">
        <w:trPr>
          <w:cantSplit/>
          <w:trHeight w:val="420"/>
        </w:trPr>
        <w:tc>
          <w:tcPr>
            <w:tcW w:w="532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4377FC" w:rsidRDefault="004377FC" w:rsidP="004377FC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  <w:textDirection w:val="tbRlV"/>
            <w:vAlign w:val="center"/>
          </w:tcPr>
          <w:p w:rsidR="004377FC" w:rsidRDefault="004377FC" w:rsidP="004377FC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4377FC" w:rsidRPr="00D720E2" w:rsidRDefault="004377FC" w:rsidP="004377FC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spacing w:val="210"/>
                <w:sz w:val="24"/>
                <w:szCs w:val="24"/>
              </w:rPr>
              <w:t>1</w:t>
            </w:r>
            <w:r w:rsidRPr="00D720E2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680" w:type="dxa"/>
            <w:vAlign w:val="center"/>
          </w:tcPr>
          <w:p w:rsidR="004377FC" w:rsidRPr="00D720E2" w:rsidRDefault="004377FC" w:rsidP="004377FC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679" w:type="dxa"/>
            <w:vAlign w:val="center"/>
          </w:tcPr>
          <w:p w:rsidR="004377FC" w:rsidRPr="00D720E2" w:rsidRDefault="004377FC" w:rsidP="004377FC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８１０</w:t>
            </w:r>
            <w:r w:rsidRPr="00D720E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:rsidR="004377FC" w:rsidRPr="00D720E2" w:rsidRDefault="004377FC" w:rsidP="004377FC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82" w:type="dxa"/>
          </w:tcPr>
          <w:p w:rsidR="004377FC" w:rsidRDefault="004377FC" w:rsidP="004377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4377FC" w:rsidRDefault="004377FC" w:rsidP="004377FC">
            <w:pPr>
              <w:overflowPunct/>
              <w:rPr>
                <w:rFonts w:cs="Times New Roman"/>
              </w:rPr>
            </w:pPr>
          </w:p>
        </w:tc>
      </w:tr>
      <w:tr w:rsidR="004377FC" w:rsidTr="004377FC">
        <w:trPr>
          <w:cantSplit/>
          <w:trHeight w:val="420"/>
        </w:trPr>
        <w:tc>
          <w:tcPr>
            <w:tcW w:w="532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4377FC" w:rsidRDefault="004377FC" w:rsidP="004377FC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</w:tcPr>
          <w:p w:rsidR="004377FC" w:rsidRDefault="004377FC" w:rsidP="004377FC">
            <w:pPr>
              <w:overflowPunct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4377FC" w:rsidRPr="00D720E2" w:rsidRDefault="004377FC" w:rsidP="004377FC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spacing w:val="210"/>
                <w:sz w:val="24"/>
                <w:szCs w:val="24"/>
              </w:rPr>
              <w:t>2</w:t>
            </w:r>
            <w:r w:rsidRPr="00D720E2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680" w:type="dxa"/>
            <w:vAlign w:val="center"/>
          </w:tcPr>
          <w:p w:rsidR="004377FC" w:rsidRPr="00D720E2" w:rsidRDefault="004377FC" w:rsidP="004377FC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679" w:type="dxa"/>
            <w:vAlign w:val="center"/>
          </w:tcPr>
          <w:p w:rsidR="004377FC" w:rsidRPr="0059442E" w:rsidRDefault="004377FC" w:rsidP="004377FC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59442E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９</w:t>
            </w:r>
            <w:r w:rsidRPr="0059442E">
              <w:rPr>
                <w:rFonts w:hint="eastAsia"/>
                <w:sz w:val="24"/>
                <w:szCs w:val="24"/>
              </w:rPr>
              <w:t>０円</w:t>
            </w:r>
          </w:p>
        </w:tc>
        <w:tc>
          <w:tcPr>
            <w:tcW w:w="1890" w:type="dxa"/>
            <w:gridSpan w:val="3"/>
            <w:vAlign w:val="center"/>
          </w:tcPr>
          <w:p w:rsidR="004377FC" w:rsidRPr="00D720E2" w:rsidRDefault="004377FC" w:rsidP="004377FC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82" w:type="dxa"/>
          </w:tcPr>
          <w:p w:rsidR="004377FC" w:rsidRDefault="004377FC" w:rsidP="004377FC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4377FC" w:rsidRDefault="004377FC" w:rsidP="004377FC">
            <w:pPr>
              <w:overflowPunct/>
              <w:rPr>
                <w:rFonts w:cs="Times New Roman"/>
              </w:rPr>
            </w:pPr>
          </w:p>
        </w:tc>
      </w:tr>
      <w:tr w:rsidR="00777C69" w:rsidTr="004377FC">
        <w:trPr>
          <w:cantSplit/>
          <w:trHeight w:val="420"/>
        </w:trPr>
        <w:tc>
          <w:tcPr>
            <w:tcW w:w="532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:rsidR="00777C69" w:rsidRPr="00D720E2" w:rsidRDefault="00777C69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  <w:vAlign w:val="center"/>
          </w:tcPr>
          <w:p w:rsidR="00777C69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679" w:type="dxa"/>
            <w:tcBorders>
              <w:tr2bl w:val="single" w:sz="4" w:space="0" w:color="auto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777C69" w:rsidRPr="00D720E2" w:rsidRDefault="00777C69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82" w:type="dxa"/>
          </w:tcPr>
          <w:p w:rsidR="00777C69" w:rsidRDefault="00777C69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777C69" w:rsidRDefault="00777C69">
            <w:pPr>
              <w:overflowPunct/>
              <w:rPr>
                <w:rFonts w:cs="Times New Roman"/>
              </w:rPr>
            </w:pPr>
          </w:p>
        </w:tc>
      </w:tr>
      <w:tr w:rsidR="004C2513" w:rsidTr="004377FC">
        <w:trPr>
          <w:cantSplit/>
          <w:trHeight w:val="420"/>
        </w:trPr>
        <w:tc>
          <w:tcPr>
            <w:tcW w:w="9631" w:type="dxa"/>
            <w:gridSpan w:val="1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2513" w:rsidTr="004377FC">
        <w:trPr>
          <w:cantSplit/>
          <w:trHeight w:val="420"/>
        </w:trPr>
        <w:tc>
          <w:tcPr>
            <w:tcW w:w="532" w:type="dxa"/>
            <w:vMerge w:val="restart"/>
            <w:tcBorders>
              <w:top w:val="nil"/>
              <w:lef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＊過誤増減件数内訳</w:t>
            </w:r>
          </w:p>
        </w:tc>
        <w:tc>
          <w:tcPr>
            <w:tcW w:w="2940" w:type="dxa"/>
            <w:gridSpan w:val="2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210"/>
                <w:sz w:val="24"/>
                <w:szCs w:val="24"/>
              </w:rPr>
              <w:t>事</w:t>
            </w:r>
            <w:r w:rsidRPr="00D720E2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1717" w:type="dxa"/>
            <w:gridSpan w:val="2"/>
            <w:vAlign w:val="center"/>
          </w:tcPr>
          <w:p w:rsidR="004C2513" w:rsidRPr="00D720E2" w:rsidRDefault="00964A6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4C2513" w:rsidRPr="00D720E2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717" w:type="dxa"/>
            <w:vAlign w:val="center"/>
          </w:tcPr>
          <w:p w:rsidR="004C2513" w:rsidRPr="00D720E2" w:rsidRDefault="00964A6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4C2513" w:rsidRPr="00D720E2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717" w:type="dxa"/>
            <w:gridSpan w:val="2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158"/>
                <w:sz w:val="24"/>
                <w:szCs w:val="24"/>
              </w:rPr>
              <w:t>備</w:t>
            </w:r>
            <w:r w:rsidRPr="00D720E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476" w:type="dxa"/>
            <w:vMerge w:val="restart"/>
            <w:tcBorders>
              <w:top w:val="nil"/>
              <w:righ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2513" w:rsidTr="004377FC">
        <w:trPr>
          <w:cantSplit/>
          <w:trHeight w:val="420"/>
        </w:trPr>
        <w:tc>
          <w:tcPr>
            <w:tcW w:w="532" w:type="dxa"/>
            <w:vMerge/>
            <w:tcBorders>
              <w:lef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133"/>
                <w:sz w:val="24"/>
                <w:szCs w:val="24"/>
              </w:rPr>
              <w:t>無資格受</w:t>
            </w:r>
            <w:r w:rsidRPr="00D720E2">
              <w:rPr>
                <w:rFonts w:hint="eastAsia"/>
                <w:sz w:val="24"/>
                <w:szCs w:val="24"/>
              </w:rPr>
              <w:t>診</w:t>
            </w:r>
          </w:p>
        </w:tc>
        <w:tc>
          <w:tcPr>
            <w:tcW w:w="1717" w:type="dxa"/>
            <w:gridSpan w:val="2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gridSpan w:val="2"/>
          </w:tcPr>
          <w:p w:rsidR="004C2513" w:rsidRPr="00D720E2" w:rsidRDefault="004C2513">
            <w:pPr>
              <w:overflowPunct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vMerge/>
            <w:tcBorders>
              <w:righ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</w:tr>
      <w:tr w:rsidR="004C2513" w:rsidTr="004377FC">
        <w:trPr>
          <w:cantSplit/>
          <w:trHeight w:val="420"/>
        </w:trPr>
        <w:tc>
          <w:tcPr>
            <w:tcW w:w="532" w:type="dxa"/>
            <w:vMerge/>
            <w:tcBorders>
              <w:lef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214"/>
                <w:sz w:val="24"/>
                <w:szCs w:val="24"/>
              </w:rPr>
              <w:t>集計誤</w:t>
            </w:r>
            <w:r w:rsidRPr="00D720E2">
              <w:rPr>
                <w:rFonts w:hint="eastAsia"/>
                <w:sz w:val="24"/>
                <w:szCs w:val="24"/>
              </w:rPr>
              <w:t>り</w:t>
            </w:r>
          </w:p>
        </w:tc>
        <w:tc>
          <w:tcPr>
            <w:tcW w:w="1717" w:type="dxa"/>
            <w:gridSpan w:val="2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gridSpan w:val="2"/>
          </w:tcPr>
          <w:p w:rsidR="004C2513" w:rsidRPr="00D720E2" w:rsidRDefault="004C2513">
            <w:pPr>
              <w:overflowPunct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vMerge/>
            <w:tcBorders>
              <w:righ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</w:tr>
      <w:tr w:rsidR="004C2513" w:rsidTr="004377FC">
        <w:trPr>
          <w:cantSplit/>
          <w:trHeight w:val="420"/>
        </w:trPr>
        <w:tc>
          <w:tcPr>
            <w:tcW w:w="532" w:type="dxa"/>
            <w:vMerge/>
            <w:tcBorders>
              <w:lef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214"/>
                <w:sz w:val="24"/>
                <w:szCs w:val="24"/>
              </w:rPr>
              <w:t>重複請</w:t>
            </w:r>
            <w:r w:rsidRPr="00D720E2">
              <w:rPr>
                <w:rFonts w:hint="eastAsia"/>
                <w:sz w:val="24"/>
                <w:szCs w:val="24"/>
              </w:rPr>
              <w:t>求</w:t>
            </w:r>
          </w:p>
        </w:tc>
        <w:tc>
          <w:tcPr>
            <w:tcW w:w="1717" w:type="dxa"/>
            <w:gridSpan w:val="2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gridSpan w:val="2"/>
          </w:tcPr>
          <w:p w:rsidR="004C2513" w:rsidRPr="00D720E2" w:rsidRDefault="004C2513">
            <w:pPr>
              <w:overflowPunct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vMerge/>
            <w:tcBorders>
              <w:righ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</w:tr>
      <w:tr w:rsidR="004C2513" w:rsidTr="004377FC">
        <w:trPr>
          <w:cantSplit/>
          <w:trHeight w:val="420"/>
        </w:trPr>
        <w:tc>
          <w:tcPr>
            <w:tcW w:w="532" w:type="dxa"/>
            <w:vMerge/>
            <w:tcBorders>
              <w:lef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pacing w:val="374"/>
                <w:sz w:val="24"/>
                <w:szCs w:val="24"/>
              </w:rPr>
              <w:t>その</w:t>
            </w:r>
            <w:r w:rsidRPr="00D720E2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1717" w:type="dxa"/>
            <w:gridSpan w:val="2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gridSpan w:val="2"/>
          </w:tcPr>
          <w:p w:rsidR="004C2513" w:rsidRPr="00D720E2" w:rsidRDefault="004C2513">
            <w:pPr>
              <w:overflowPunct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vMerge/>
            <w:tcBorders>
              <w:righ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</w:tr>
      <w:tr w:rsidR="004C2513" w:rsidTr="004377FC">
        <w:trPr>
          <w:cantSplit/>
          <w:trHeight w:val="420"/>
        </w:trPr>
        <w:tc>
          <w:tcPr>
            <w:tcW w:w="532" w:type="dxa"/>
            <w:vMerge/>
            <w:tcBorders>
              <w:left w:val="double" w:sz="4" w:space="0" w:color="auto"/>
              <w:bottom w:val="nil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  <w:tc>
          <w:tcPr>
            <w:tcW w:w="532" w:type="dxa"/>
            <w:vMerge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4C2513" w:rsidRPr="00D720E2" w:rsidRDefault="004C2513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17" w:type="dxa"/>
            <w:gridSpan w:val="2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vAlign w:val="center"/>
          </w:tcPr>
          <w:p w:rsidR="004C2513" w:rsidRPr="00D720E2" w:rsidRDefault="001E364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17" w:type="dxa"/>
            <w:gridSpan w:val="2"/>
          </w:tcPr>
          <w:p w:rsidR="004C2513" w:rsidRPr="00D720E2" w:rsidRDefault="004C2513">
            <w:pPr>
              <w:overflowPunct/>
              <w:rPr>
                <w:rFonts w:cs="Times New Roman"/>
                <w:sz w:val="24"/>
                <w:szCs w:val="24"/>
              </w:rPr>
            </w:pPr>
            <w:r w:rsidRPr="00D720E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6" w:type="dxa"/>
            <w:vMerge/>
            <w:tcBorders>
              <w:bottom w:val="nil"/>
              <w:right w:val="double" w:sz="4" w:space="0" w:color="auto"/>
            </w:tcBorders>
          </w:tcPr>
          <w:p w:rsidR="004C2513" w:rsidRDefault="004C2513">
            <w:pPr>
              <w:overflowPunct/>
              <w:rPr>
                <w:rFonts w:cs="Times New Roman"/>
              </w:rPr>
            </w:pPr>
          </w:p>
        </w:tc>
      </w:tr>
      <w:tr w:rsidR="004C2513" w:rsidTr="004377FC">
        <w:trPr>
          <w:cantSplit/>
          <w:trHeight w:val="420"/>
        </w:trPr>
        <w:tc>
          <w:tcPr>
            <w:tcW w:w="9631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513" w:rsidRPr="00D720E2" w:rsidRDefault="004C2513">
            <w:pPr>
              <w:overflowPunct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D720E2">
              <w:rPr>
                <w:rFonts w:hint="eastAsia"/>
                <w:sz w:val="24"/>
                <w:szCs w:val="24"/>
              </w:rPr>
              <w:t>※　＊印欄は記入しないこと</w:t>
            </w:r>
          </w:p>
        </w:tc>
      </w:tr>
    </w:tbl>
    <w:p w:rsidR="004C2513" w:rsidRDefault="004C2513">
      <w:pPr>
        <w:overflowPunct/>
        <w:rPr>
          <w:rFonts w:cs="Times New Roman"/>
        </w:rPr>
      </w:pPr>
    </w:p>
    <w:sectPr w:rsidR="004C2513">
      <w:headerReference w:type="default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40" w:rsidRDefault="008379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7940" w:rsidRDefault="008379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40" w:rsidRDefault="008379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7940" w:rsidRDefault="008379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5F" w:rsidRDefault="005B7A5F" w:rsidP="00442B51">
    <w:pPr>
      <w:pStyle w:val="a3"/>
      <w:rPr>
        <w:sz w:val="24"/>
        <w:szCs w:val="24"/>
      </w:rPr>
    </w:pPr>
  </w:p>
  <w:p w:rsidR="00442B51" w:rsidRDefault="00442B51" w:rsidP="00442B51">
    <w:pPr>
      <w:pStyle w:val="a3"/>
      <w:rPr>
        <w:sz w:val="24"/>
        <w:szCs w:val="24"/>
      </w:rPr>
    </w:pPr>
  </w:p>
  <w:p w:rsidR="00442B51" w:rsidRPr="005B7A5F" w:rsidRDefault="00442B51" w:rsidP="00442B51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13"/>
    <w:rsid w:val="001E3642"/>
    <w:rsid w:val="00213841"/>
    <w:rsid w:val="00224632"/>
    <w:rsid w:val="00225F33"/>
    <w:rsid w:val="003217BE"/>
    <w:rsid w:val="00337F08"/>
    <w:rsid w:val="00344EA8"/>
    <w:rsid w:val="00361372"/>
    <w:rsid w:val="003820D7"/>
    <w:rsid w:val="0042513D"/>
    <w:rsid w:val="004377FC"/>
    <w:rsid w:val="00442B51"/>
    <w:rsid w:val="004C2513"/>
    <w:rsid w:val="004D66C0"/>
    <w:rsid w:val="004F0B04"/>
    <w:rsid w:val="00563BBB"/>
    <w:rsid w:val="0059442E"/>
    <w:rsid w:val="005B695D"/>
    <w:rsid w:val="005B7A5F"/>
    <w:rsid w:val="005E55BC"/>
    <w:rsid w:val="006C71BD"/>
    <w:rsid w:val="006D5BDD"/>
    <w:rsid w:val="00777C69"/>
    <w:rsid w:val="00804812"/>
    <w:rsid w:val="00837940"/>
    <w:rsid w:val="00890020"/>
    <w:rsid w:val="008A1D88"/>
    <w:rsid w:val="008B3DD8"/>
    <w:rsid w:val="008B63C4"/>
    <w:rsid w:val="008C15C3"/>
    <w:rsid w:val="008C38E0"/>
    <w:rsid w:val="008F5BA3"/>
    <w:rsid w:val="00964A64"/>
    <w:rsid w:val="009A537D"/>
    <w:rsid w:val="009F72B0"/>
    <w:rsid w:val="00A27DCF"/>
    <w:rsid w:val="00BE1F9C"/>
    <w:rsid w:val="00BE5787"/>
    <w:rsid w:val="00C06A71"/>
    <w:rsid w:val="00C1543C"/>
    <w:rsid w:val="00C67C53"/>
    <w:rsid w:val="00D720E2"/>
    <w:rsid w:val="00E87A65"/>
    <w:rsid w:val="00F8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DEDD2-A6A1-4A85-88BB-133C981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138A-8E8E-478E-81BC-9195663D4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1</Pages>
  <Words>251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_x000d_</Manager>
  <Company>　_x000d_</Company>
  <LinksUpToDate>false</LinksUpToDate>
  <CharactersWithSpaces>481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>_x000d_</dc:description>
  <cp:lastModifiedBy>濵本紀美子</cp:lastModifiedBy>
  <cp:revision>3</cp:revision>
  <cp:lastPrinted>2020-04-21T07:57:00Z</cp:lastPrinted>
  <dcterms:created xsi:type="dcterms:W3CDTF">2025-03-27T08:24:00Z</dcterms:created>
  <dcterms:modified xsi:type="dcterms:W3CDTF">2025-03-27T09:26:00Z</dcterms:modified>
  <cp:category>_x000d_</cp:category>
</cp:coreProperties>
</file>