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C84" w:rsidRDefault="002F26BF" w:rsidP="00CA0992">
      <w:pPr>
        <w:ind w:left="6237"/>
        <w:jc w:val="distribute"/>
        <w:rPr>
          <w:rFonts w:asciiTheme="minorEastAsia" w:eastAsiaTheme="minorEastAsia" w:hAnsiTheme="minorEastAsia"/>
          <w:kern w:val="0"/>
        </w:rPr>
      </w:pPr>
      <w:r>
        <w:rPr>
          <w:rFonts w:asciiTheme="minorEastAsia" w:eastAsiaTheme="minorEastAsia" w:hAnsiTheme="minorEastAsia" w:hint="eastAsia"/>
          <w:kern w:val="0"/>
        </w:rPr>
        <w:t>健感</w:t>
      </w:r>
      <w:r w:rsidR="007779AF">
        <w:rPr>
          <w:rFonts w:asciiTheme="minorEastAsia" w:eastAsiaTheme="minorEastAsia" w:hAnsiTheme="minorEastAsia" w:hint="eastAsia"/>
          <w:kern w:val="0"/>
        </w:rPr>
        <w:t>発</w:t>
      </w:r>
      <w:r w:rsidR="00CA0992">
        <w:rPr>
          <w:rFonts w:asciiTheme="minorEastAsia" w:eastAsiaTheme="minorEastAsia" w:hAnsiTheme="minorEastAsia" w:hint="eastAsia"/>
          <w:kern w:val="0"/>
        </w:rPr>
        <w:t>0913</w:t>
      </w:r>
      <w:bookmarkStart w:id="0" w:name="_GoBack"/>
      <w:bookmarkEnd w:id="0"/>
      <w:r>
        <w:rPr>
          <w:rFonts w:asciiTheme="minorEastAsia" w:eastAsiaTheme="minorEastAsia" w:hAnsiTheme="minorEastAsia" w:hint="eastAsia"/>
          <w:kern w:val="0"/>
        </w:rPr>
        <w:t xml:space="preserve"> </w:t>
      </w:r>
      <w:r w:rsidR="00333C84" w:rsidRPr="00333C84">
        <w:rPr>
          <w:rFonts w:asciiTheme="minorEastAsia" w:eastAsiaTheme="minorEastAsia" w:hAnsiTheme="minorEastAsia" w:hint="eastAsia"/>
          <w:kern w:val="0"/>
        </w:rPr>
        <w:t>第</w:t>
      </w:r>
      <w:r w:rsidR="00CA0992">
        <w:rPr>
          <w:rFonts w:asciiTheme="minorEastAsia" w:eastAsiaTheme="minorEastAsia" w:hAnsiTheme="minorEastAsia" w:hint="eastAsia"/>
          <w:kern w:val="0"/>
        </w:rPr>
        <w:t>1</w:t>
      </w:r>
      <w:r w:rsidR="00333C84" w:rsidRPr="00333C84">
        <w:rPr>
          <w:rFonts w:asciiTheme="minorEastAsia" w:eastAsiaTheme="minorEastAsia" w:hAnsiTheme="minorEastAsia" w:hint="eastAsia"/>
          <w:kern w:val="0"/>
        </w:rPr>
        <w:t>号</w:t>
      </w:r>
    </w:p>
    <w:p w:rsidR="00846C05" w:rsidRPr="008A63B1" w:rsidRDefault="00431495" w:rsidP="00846C05">
      <w:pPr>
        <w:ind w:left="6237"/>
        <w:jc w:val="distribute"/>
        <w:rPr>
          <w:rFonts w:asciiTheme="minorEastAsia" w:eastAsiaTheme="minorEastAsia" w:hAnsiTheme="minorEastAsia"/>
          <w:kern w:val="0"/>
        </w:rPr>
      </w:pPr>
      <w:r>
        <w:rPr>
          <w:rFonts w:asciiTheme="minorEastAsia" w:eastAsiaTheme="minorEastAsia" w:hAnsiTheme="minorEastAsia" w:hint="eastAsia"/>
          <w:kern w:val="0"/>
        </w:rPr>
        <w:t>薬</w:t>
      </w:r>
      <w:r w:rsidR="00846C05" w:rsidRPr="008A63B1">
        <w:rPr>
          <w:rFonts w:asciiTheme="minorEastAsia" w:eastAsiaTheme="minorEastAsia" w:hAnsiTheme="minorEastAsia" w:hint="eastAsia"/>
          <w:kern w:val="0"/>
        </w:rPr>
        <w:t>生食監発</w:t>
      </w:r>
      <w:r w:rsidR="00212C92">
        <w:rPr>
          <w:rFonts w:asciiTheme="minorEastAsia" w:eastAsiaTheme="minorEastAsia" w:hAnsiTheme="minorEastAsia" w:hint="eastAsia"/>
          <w:kern w:val="0"/>
        </w:rPr>
        <w:t>09</w:t>
      </w:r>
      <w:r w:rsidR="00522DD9">
        <w:rPr>
          <w:rFonts w:asciiTheme="minorEastAsia" w:eastAsiaTheme="minorEastAsia" w:hAnsiTheme="minorEastAsia" w:hint="eastAsia"/>
          <w:kern w:val="0"/>
        </w:rPr>
        <w:t>13</w:t>
      </w:r>
      <w:r w:rsidR="00846C05" w:rsidRPr="008A63B1">
        <w:rPr>
          <w:rFonts w:asciiTheme="minorEastAsia" w:eastAsiaTheme="minorEastAsia" w:hAnsiTheme="minorEastAsia" w:hint="eastAsia"/>
          <w:kern w:val="0"/>
        </w:rPr>
        <w:t>第</w:t>
      </w:r>
      <w:r w:rsidR="00522DD9">
        <w:rPr>
          <w:rFonts w:asciiTheme="minorEastAsia" w:eastAsiaTheme="minorEastAsia" w:hAnsiTheme="minorEastAsia" w:hint="eastAsia"/>
          <w:kern w:val="0"/>
        </w:rPr>
        <w:t>３</w:t>
      </w:r>
      <w:r w:rsidR="00846C05" w:rsidRPr="008A63B1">
        <w:rPr>
          <w:rFonts w:asciiTheme="minorEastAsia" w:eastAsiaTheme="minorEastAsia" w:hAnsiTheme="minorEastAsia" w:hint="eastAsia"/>
          <w:kern w:val="0"/>
        </w:rPr>
        <w:t>号</w:t>
      </w:r>
    </w:p>
    <w:p w:rsidR="001148F1" w:rsidRPr="008A63B1" w:rsidRDefault="00F856E5" w:rsidP="00846C05">
      <w:pPr>
        <w:ind w:left="6237"/>
        <w:jc w:val="distribute"/>
        <w:rPr>
          <w:rFonts w:asciiTheme="minorEastAsia" w:eastAsiaTheme="minorEastAsia" w:hAnsiTheme="minorEastAsia"/>
        </w:rPr>
      </w:pPr>
      <w:r w:rsidRPr="008A63B1">
        <w:rPr>
          <w:rFonts w:asciiTheme="minorEastAsia" w:eastAsiaTheme="minorEastAsia" w:hAnsiTheme="minorEastAsia" w:hint="eastAsia"/>
          <w:kern w:val="0"/>
        </w:rPr>
        <w:t>平成</w:t>
      </w:r>
      <w:r w:rsidR="00431495">
        <w:rPr>
          <w:rFonts w:asciiTheme="minorEastAsia" w:eastAsiaTheme="minorEastAsia" w:hAnsiTheme="minorEastAsia" w:hint="eastAsia"/>
          <w:kern w:val="0"/>
        </w:rPr>
        <w:t>29</w:t>
      </w:r>
      <w:r w:rsidRPr="008A63B1">
        <w:rPr>
          <w:rFonts w:asciiTheme="minorEastAsia" w:eastAsiaTheme="minorEastAsia" w:hAnsiTheme="minorEastAsia" w:hint="eastAsia"/>
          <w:kern w:val="0"/>
        </w:rPr>
        <w:t>年</w:t>
      </w:r>
      <w:r w:rsidR="00126E05">
        <w:rPr>
          <w:rFonts w:asciiTheme="minorEastAsia" w:eastAsiaTheme="minorEastAsia" w:hAnsiTheme="minorEastAsia" w:hint="eastAsia"/>
          <w:kern w:val="0"/>
        </w:rPr>
        <w:t>９</w:t>
      </w:r>
      <w:r w:rsidR="00522DD9">
        <w:rPr>
          <w:rFonts w:asciiTheme="minorEastAsia" w:eastAsiaTheme="minorEastAsia" w:hAnsiTheme="minorEastAsia" w:hint="eastAsia"/>
          <w:kern w:val="0"/>
        </w:rPr>
        <w:t>月13</w:t>
      </w:r>
      <w:r w:rsidR="00BE3E1B">
        <w:rPr>
          <w:rFonts w:asciiTheme="minorEastAsia" w:eastAsiaTheme="minorEastAsia" w:hAnsiTheme="minorEastAsia" w:hint="eastAsia"/>
          <w:kern w:val="0"/>
        </w:rPr>
        <w:t>日</w:t>
      </w:r>
    </w:p>
    <w:p w:rsidR="00243D97" w:rsidRPr="008A63B1" w:rsidRDefault="00243D97" w:rsidP="001148F1">
      <w:pPr>
        <w:jc w:val="right"/>
        <w:rPr>
          <w:rFonts w:asciiTheme="minorEastAsia" w:eastAsiaTheme="minorEastAsia" w:hAnsiTheme="minorEastAsia"/>
        </w:rPr>
      </w:pPr>
      <w:r w:rsidRPr="008A63B1">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4CDA6965" wp14:editId="720A1936">
                <wp:simplePos x="0" y="0"/>
                <wp:positionH relativeFrom="column">
                  <wp:posOffset>405765</wp:posOffset>
                </wp:positionH>
                <wp:positionV relativeFrom="paragraph">
                  <wp:posOffset>183515</wp:posOffset>
                </wp:positionV>
                <wp:extent cx="1371600" cy="6762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31.95pt;margin-top:14.45pt;width:10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gYiQIAAB8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i&#10;pEgDJXrYOx08o8ynp2ttAaee2o3xBG37qOmzRUovaqJ2/MEY3dWcMAgq8eejqwt+YeEq2nYfNAN0&#10;AughU8fKNB4QcoCOoSAv54Lwo0MUNpPbSZLHUDcKtnySp5NxcEGK0+3WWPeO6wb5SYm3htBn7jZE&#10;mOCEHB6tC3VhAzvCvmJUNRKqfCASJXmeTwbM4XBEihOqv6n0WkgZdCIV6ko8G6fjAG61FMwbQ17M&#10;bruQBgEo0AjfAHt1zOi9YgHM52w1zB0Rsp+Dc6k8HqRgCN0nI0jpxyyeraaraTbK0nw1yuLlcvSw&#10;XmSjfJ1Mxsvb5WKxTH760JKsqAVjXPnoTrJOsr+TzdBgvSDPwr5iYS/JrsP3mmx0HQYoI7A6/QO7&#10;IBavj15nW81eQCtG930K7wpMam2+Y9RBj5bYftsTwzGS7xXobZKlszE0dVhMpzMQirk0bC8MRFEA&#10;KrHDqJ8uXP8M7FsjdjX4SUJRlfb6r4Q7SbmPadA1dGGIf3gxfJtfrsOp3+/a/BcAAAD//wMAUEsD&#10;BBQABgAIAAAAIQCbh7N43gAAAAkBAAAPAAAAZHJzL2Rvd25yZXYueG1sTI/BbsIwEETvlfoP1iL1&#10;VhwCBAhxUFu1Urm1oR9g4m0SYa+j2ED6992eyml3NaPZN8VudFZccAidJwWzaQICqfamo0bB1+Ht&#10;cQ0iRE1GW0+o4AcD7Mr7u0Lnxl/pEy9VbASHUMi1gjbGPpcy1C06Haa+R2Lt2w9ORz6HRppBXznc&#10;WZkmSSad7og/tLrHlxbrU3V2Cjwus2q2b94XiXl2H7Z+3XfypNTDZHzagog4xn8z/OEzOpTMdPRn&#10;MkFYBdl8w04F6Zon6+lqw8uRjfPlAmRZyNsG5S8AAAD//wMAUEsBAi0AFAAGAAgAAAAhALaDOJL+&#10;AAAA4QEAABMAAAAAAAAAAAAAAAAAAAAAAFtDb250ZW50X1R5cGVzXS54bWxQSwECLQAUAAYACAAA&#10;ACEAOP0h/9YAAACUAQAACwAAAAAAAAAAAAAAAAAvAQAAX3JlbHMvLnJlbHNQSwECLQAUAAYACAAA&#10;ACEAFnHYGIkCAAAfBQAADgAAAAAAAAAAAAAAAAAuAgAAZHJzL2Uyb0RvYy54bWxQSwECLQAUAAYA&#10;CAAAACEAm4ezeN4AAAAJAQAADwAAAAAAAAAAAAAAAADjBAAAZHJzL2Rvd25yZXYueG1sUEsFBgAA&#10;AAAEAAQA8wAAAO4FAAAAAA==&#10;">
                <v:textbox inset="5.85pt,.7pt,5.85pt,.7pt"/>
              </v:shape>
            </w:pict>
          </mc:Fallback>
        </mc:AlternateContent>
      </w:r>
    </w:p>
    <w:p w:rsidR="00243D97" w:rsidRPr="008A63B1" w:rsidRDefault="00243D97" w:rsidP="00243D97">
      <w:pPr>
        <w:rPr>
          <w:rFonts w:asciiTheme="minorEastAsia" w:eastAsiaTheme="minorEastAsia" w:hAnsiTheme="minorEastAsia"/>
          <w:kern w:val="0"/>
        </w:rPr>
      </w:pPr>
      <w:r w:rsidRPr="008A63B1">
        <w:rPr>
          <w:rFonts w:asciiTheme="minorEastAsia" w:eastAsiaTheme="minorEastAsia" w:hAnsiTheme="minorEastAsia" w:hint="eastAsia"/>
          <w:kern w:val="0"/>
        </w:rPr>
        <w:t xml:space="preserve">　　　　</w:t>
      </w:r>
      <w:r w:rsidRPr="00431495">
        <w:rPr>
          <w:rFonts w:asciiTheme="minorEastAsia" w:eastAsiaTheme="minorEastAsia" w:hAnsiTheme="minorEastAsia" w:hint="eastAsia"/>
          <w:spacing w:val="120"/>
          <w:kern w:val="0"/>
          <w:fitText w:val="1680" w:id="1140576259"/>
        </w:rPr>
        <w:t>都道府</w:t>
      </w:r>
      <w:r w:rsidRPr="00431495">
        <w:rPr>
          <w:rFonts w:asciiTheme="minorEastAsia" w:eastAsiaTheme="minorEastAsia" w:hAnsiTheme="minorEastAsia" w:hint="eastAsia"/>
          <w:kern w:val="0"/>
          <w:fitText w:val="1680" w:id="1140576259"/>
        </w:rPr>
        <w:t>県</w:t>
      </w:r>
    </w:p>
    <w:p w:rsidR="00243D97" w:rsidRPr="008A63B1" w:rsidRDefault="00243D97" w:rsidP="00243D97">
      <w:pPr>
        <w:ind w:firstLineChars="100" w:firstLine="218"/>
        <w:rPr>
          <w:rFonts w:asciiTheme="minorEastAsia" w:eastAsiaTheme="minorEastAsia" w:hAnsiTheme="minorEastAsia"/>
          <w:kern w:val="0"/>
        </w:rPr>
      </w:pPr>
      <w:r w:rsidRPr="008A63B1">
        <w:rPr>
          <w:rFonts w:asciiTheme="minorEastAsia" w:eastAsiaTheme="minorEastAsia" w:hAnsiTheme="minorEastAsia" w:hint="eastAsia"/>
          <w:kern w:val="0"/>
        </w:rPr>
        <w:t xml:space="preserve">各　　</w:t>
      </w:r>
      <w:r w:rsidRPr="008A63B1">
        <w:rPr>
          <w:rFonts w:asciiTheme="minorEastAsia" w:eastAsiaTheme="minorEastAsia" w:hAnsiTheme="minorEastAsia" w:hint="eastAsia"/>
          <w:spacing w:val="24"/>
          <w:kern w:val="0"/>
          <w:fitText w:val="1680" w:id="1140576260"/>
        </w:rPr>
        <w:t>保健所設置</w:t>
      </w:r>
      <w:r w:rsidRPr="008A63B1">
        <w:rPr>
          <w:rFonts w:asciiTheme="minorEastAsia" w:eastAsiaTheme="minorEastAsia" w:hAnsiTheme="minorEastAsia" w:hint="eastAsia"/>
          <w:kern w:val="0"/>
          <w:fitText w:val="1680" w:id="1140576260"/>
        </w:rPr>
        <w:t>市</w:t>
      </w:r>
      <w:r w:rsidR="00405274" w:rsidRPr="008A63B1">
        <w:rPr>
          <w:rFonts w:asciiTheme="minorEastAsia" w:eastAsiaTheme="minorEastAsia" w:hAnsiTheme="minorEastAsia" w:hint="eastAsia"/>
          <w:kern w:val="0"/>
        </w:rPr>
        <w:t xml:space="preserve">　　衛生主管部（局）長　</w:t>
      </w:r>
      <w:r w:rsidR="0083175A" w:rsidRPr="008A63B1">
        <w:rPr>
          <w:rFonts w:asciiTheme="minorEastAsia" w:eastAsiaTheme="minorEastAsia" w:hAnsiTheme="minorEastAsia" w:hint="eastAsia"/>
          <w:kern w:val="0"/>
        </w:rPr>
        <w:t>殿</w:t>
      </w:r>
    </w:p>
    <w:p w:rsidR="00243D97" w:rsidRPr="008A63B1" w:rsidRDefault="00243D97" w:rsidP="00243D97">
      <w:pPr>
        <w:rPr>
          <w:rFonts w:asciiTheme="minorEastAsia" w:eastAsiaTheme="minorEastAsia" w:hAnsiTheme="minorEastAsia"/>
          <w:kern w:val="0"/>
        </w:rPr>
      </w:pPr>
      <w:r w:rsidRPr="008A63B1">
        <w:rPr>
          <w:rFonts w:asciiTheme="minorEastAsia" w:eastAsiaTheme="minorEastAsia" w:hAnsiTheme="minorEastAsia" w:hint="eastAsia"/>
          <w:kern w:val="0"/>
        </w:rPr>
        <w:t xml:space="preserve">　　　　</w:t>
      </w:r>
      <w:r w:rsidRPr="00534C94">
        <w:rPr>
          <w:rFonts w:asciiTheme="minorEastAsia" w:eastAsiaTheme="minorEastAsia" w:hAnsiTheme="minorEastAsia" w:hint="eastAsia"/>
          <w:spacing w:val="240"/>
          <w:kern w:val="0"/>
          <w:fitText w:val="1680" w:id="1140576261"/>
        </w:rPr>
        <w:t>特別</w:t>
      </w:r>
      <w:r w:rsidRPr="00534C94">
        <w:rPr>
          <w:rFonts w:asciiTheme="minorEastAsia" w:eastAsiaTheme="minorEastAsia" w:hAnsiTheme="minorEastAsia" w:hint="eastAsia"/>
          <w:kern w:val="0"/>
          <w:fitText w:val="1680" w:id="1140576261"/>
        </w:rPr>
        <w:t>区</w:t>
      </w:r>
    </w:p>
    <w:p w:rsidR="00B20B8B" w:rsidRDefault="00B20B8B" w:rsidP="00B125C3">
      <w:pPr>
        <w:rPr>
          <w:rFonts w:ascii="ＭＳ 明朝" w:eastAsia="ＭＳ 明朝" w:cs="ＭＳ 明朝"/>
          <w:kern w:val="0"/>
          <w:szCs w:val="24"/>
        </w:rPr>
      </w:pPr>
    </w:p>
    <w:p w:rsidR="007373CD" w:rsidRDefault="002F26BF" w:rsidP="00540B4A">
      <w:pPr>
        <w:ind w:firstLineChars="1820" w:firstLine="3968"/>
        <w:jc w:val="distribute"/>
        <w:rPr>
          <w:rFonts w:asciiTheme="minorEastAsia" w:eastAsiaTheme="minorEastAsia" w:hAnsiTheme="minorEastAsia"/>
        </w:rPr>
      </w:pPr>
      <w:r>
        <w:rPr>
          <w:rFonts w:ascii="ＭＳ 明朝" w:eastAsia="ＭＳ 明朝" w:cs="ＭＳ 明朝" w:hint="eastAsia"/>
          <w:kern w:val="0"/>
          <w:szCs w:val="24"/>
        </w:rPr>
        <w:t>厚生労働省</w:t>
      </w:r>
      <w:r w:rsidR="00B20B8B">
        <w:rPr>
          <w:rFonts w:ascii="ＭＳ 明朝" w:eastAsia="ＭＳ 明朝" w:cs="ＭＳ 明朝" w:hint="eastAsia"/>
          <w:kern w:val="0"/>
          <w:szCs w:val="24"/>
        </w:rPr>
        <w:t>健康局結核感染症課長</w:t>
      </w:r>
    </w:p>
    <w:p w:rsidR="00B125C3" w:rsidRPr="008A63B1" w:rsidRDefault="002F26BF" w:rsidP="00540B4A">
      <w:pPr>
        <w:ind w:firstLineChars="1820" w:firstLine="3968"/>
        <w:jc w:val="distribute"/>
        <w:rPr>
          <w:rFonts w:asciiTheme="minorEastAsia" w:eastAsiaTheme="minorEastAsia" w:hAnsiTheme="minorEastAsia"/>
        </w:rPr>
      </w:pPr>
      <w:r>
        <w:rPr>
          <w:rFonts w:asciiTheme="minorEastAsia" w:eastAsiaTheme="minorEastAsia" w:hAnsiTheme="minorEastAsia" w:hint="eastAsia"/>
        </w:rPr>
        <w:t>厚生労働省</w:t>
      </w:r>
      <w:r w:rsidR="00B125C3" w:rsidRPr="008A63B1">
        <w:rPr>
          <w:rFonts w:asciiTheme="minorEastAsia" w:eastAsiaTheme="minorEastAsia" w:hAnsiTheme="minorEastAsia" w:hint="eastAsia"/>
        </w:rPr>
        <w:t>医薬・生活衛生局食品監視安全課長</w:t>
      </w:r>
    </w:p>
    <w:p w:rsidR="00196687" w:rsidRPr="008A63B1" w:rsidRDefault="00196687" w:rsidP="00196687">
      <w:pPr>
        <w:jc w:val="right"/>
        <w:rPr>
          <w:rFonts w:asciiTheme="minorEastAsia" w:eastAsiaTheme="minorEastAsia" w:hAnsiTheme="minorEastAsia"/>
        </w:rPr>
      </w:pPr>
      <w:r w:rsidRPr="00431495">
        <w:rPr>
          <w:rFonts w:asciiTheme="minorEastAsia" w:eastAsiaTheme="minorEastAsia" w:hAnsiTheme="minorEastAsia" w:hint="eastAsia"/>
          <w:spacing w:val="117"/>
          <w:kern w:val="0"/>
          <w:fitText w:val="2616" w:id="1270014976"/>
        </w:rPr>
        <w:t>（公印省略</w:t>
      </w:r>
      <w:r w:rsidRPr="00431495">
        <w:rPr>
          <w:rFonts w:asciiTheme="minorEastAsia" w:eastAsiaTheme="minorEastAsia" w:hAnsiTheme="minorEastAsia" w:hint="eastAsia"/>
          <w:spacing w:val="3"/>
          <w:kern w:val="0"/>
          <w:fitText w:val="2616" w:id="1270014976"/>
        </w:rPr>
        <w:t>）</w:t>
      </w:r>
    </w:p>
    <w:p w:rsidR="00196687" w:rsidRPr="008A63B1" w:rsidRDefault="00196687" w:rsidP="00B125C3">
      <w:pPr>
        <w:jc w:val="right"/>
        <w:rPr>
          <w:rFonts w:asciiTheme="minorEastAsia" w:eastAsiaTheme="minorEastAsia" w:hAnsiTheme="minorEastAsia"/>
        </w:rPr>
      </w:pPr>
    </w:p>
    <w:p w:rsidR="00FD461D" w:rsidRDefault="00FD461D" w:rsidP="00E03B61">
      <w:pPr>
        <w:jc w:val="center"/>
        <w:rPr>
          <w:rFonts w:asciiTheme="minorEastAsia" w:eastAsiaTheme="minorEastAsia" w:hAnsiTheme="minorEastAsia"/>
        </w:rPr>
      </w:pPr>
    </w:p>
    <w:p w:rsidR="00E03B61" w:rsidRPr="008A63B1" w:rsidRDefault="00431495" w:rsidP="00E03B61">
      <w:pPr>
        <w:jc w:val="center"/>
        <w:rPr>
          <w:rFonts w:asciiTheme="minorEastAsia" w:eastAsiaTheme="minorEastAsia" w:hAnsiTheme="minorEastAsia"/>
        </w:rPr>
      </w:pPr>
      <w:r>
        <w:rPr>
          <w:rFonts w:asciiTheme="minorEastAsia" w:eastAsiaTheme="minorEastAsia" w:hAnsiTheme="minorEastAsia" w:hint="eastAsia"/>
        </w:rPr>
        <w:t>腸管出血性大腸菌</w:t>
      </w:r>
      <w:r w:rsidR="00BE3E1B">
        <w:rPr>
          <w:rFonts w:asciiTheme="minorEastAsia" w:eastAsiaTheme="minorEastAsia" w:hAnsiTheme="minorEastAsia" w:hint="eastAsia"/>
        </w:rPr>
        <w:t>感染症・食中毒の</w:t>
      </w:r>
      <w:r w:rsidRPr="00431495">
        <w:rPr>
          <w:rFonts w:asciiTheme="minorEastAsia" w:eastAsiaTheme="minorEastAsia" w:hAnsiTheme="minorEastAsia" w:hint="eastAsia"/>
        </w:rPr>
        <w:t>予防対策</w:t>
      </w:r>
      <w:r w:rsidR="00BE3E1B">
        <w:rPr>
          <w:rFonts w:asciiTheme="minorEastAsia" w:eastAsiaTheme="minorEastAsia" w:hAnsiTheme="minorEastAsia" w:hint="eastAsia"/>
        </w:rPr>
        <w:t>等</w:t>
      </w:r>
      <w:r w:rsidRPr="00431495">
        <w:rPr>
          <w:rFonts w:asciiTheme="minorEastAsia" w:eastAsiaTheme="minorEastAsia" w:hAnsiTheme="minorEastAsia" w:hint="eastAsia"/>
        </w:rPr>
        <w:t>の啓発</w:t>
      </w:r>
      <w:r w:rsidR="00C30298">
        <w:rPr>
          <w:rFonts w:asciiTheme="minorEastAsia" w:eastAsiaTheme="minorEastAsia" w:hAnsiTheme="minorEastAsia" w:hint="eastAsia"/>
        </w:rPr>
        <w:t>の徹底</w:t>
      </w:r>
      <w:r w:rsidRPr="00431495">
        <w:rPr>
          <w:rFonts w:asciiTheme="minorEastAsia" w:eastAsiaTheme="minorEastAsia" w:hAnsiTheme="minorEastAsia" w:hint="eastAsia"/>
        </w:rPr>
        <w:t>について</w:t>
      </w:r>
    </w:p>
    <w:p w:rsidR="0048736D" w:rsidRDefault="0048736D" w:rsidP="00E03B61">
      <w:pPr>
        <w:rPr>
          <w:rFonts w:asciiTheme="minorEastAsia" w:eastAsiaTheme="minorEastAsia" w:hAnsiTheme="minorEastAsia"/>
        </w:rPr>
      </w:pPr>
    </w:p>
    <w:p w:rsidR="009E37C8" w:rsidRPr="008A63B1" w:rsidRDefault="009E37C8" w:rsidP="00E03B61">
      <w:pPr>
        <w:rPr>
          <w:rFonts w:asciiTheme="minorEastAsia" w:eastAsiaTheme="minorEastAsia" w:hAnsiTheme="minorEastAsia"/>
        </w:rPr>
      </w:pPr>
    </w:p>
    <w:p w:rsidR="00BE3E1B" w:rsidRDefault="00E03B61" w:rsidP="00BE3E1B">
      <w:pPr>
        <w:widowControl/>
        <w:autoSpaceDE w:val="0"/>
        <w:autoSpaceDN w:val="0"/>
        <w:adjustRightInd w:val="0"/>
        <w:spacing w:line="276" w:lineRule="auto"/>
        <w:jc w:val="left"/>
        <w:rPr>
          <w:rFonts w:asciiTheme="minorEastAsia" w:eastAsiaTheme="minorEastAsia" w:hAnsiTheme="minorEastAsia"/>
        </w:rPr>
      </w:pPr>
      <w:r w:rsidRPr="008A63B1">
        <w:rPr>
          <w:rFonts w:asciiTheme="minorEastAsia" w:eastAsiaTheme="minorEastAsia" w:hAnsiTheme="minorEastAsia" w:hint="eastAsia"/>
        </w:rPr>
        <w:t xml:space="preserve">　</w:t>
      </w:r>
      <w:r w:rsidR="00BE3E1B" w:rsidRPr="00BE3E1B">
        <w:rPr>
          <w:rFonts w:asciiTheme="minorEastAsia" w:eastAsiaTheme="minorEastAsia" w:hAnsiTheme="minorEastAsia" w:hint="eastAsia"/>
        </w:rPr>
        <w:t>腸管出血性大腸菌</w:t>
      </w:r>
      <w:r w:rsidR="00BE3E1B">
        <w:rPr>
          <w:rFonts w:asciiTheme="minorEastAsia" w:eastAsiaTheme="minorEastAsia" w:hAnsiTheme="minorEastAsia" w:hint="eastAsia"/>
        </w:rPr>
        <w:t>による</w:t>
      </w:r>
      <w:r w:rsidR="00BE3E1B" w:rsidRPr="00BE3E1B">
        <w:rPr>
          <w:rFonts w:asciiTheme="minorEastAsia" w:eastAsiaTheme="minorEastAsia" w:hAnsiTheme="minorEastAsia" w:hint="eastAsia"/>
        </w:rPr>
        <w:t>食中毒</w:t>
      </w:r>
      <w:r w:rsidR="00BE3E1B">
        <w:rPr>
          <w:rFonts w:asciiTheme="minorEastAsia" w:eastAsiaTheme="minorEastAsia" w:hAnsiTheme="minorEastAsia" w:hint="eastAsia"/>
        </w:rPr>
        <w:t>等</w:t>
      </w:r>
      <w:r w:rsidR="00BE3E1B" w:rsidRPr="00BE3E1B">
        <w:rPr>
          <w:rFonts w:asciiTheme="minorEastAsia" w:eastAsiaTheme="minorEastAsia" w:hAnsiTheme="minorEastAsia" w:hint="eastAsia"/>
        </w:rPr>
        <w:t>の</w:t>
      </w:r>
      <w:r w:rsidR="00BE3E1B">
        <w:rPr>
          <w:rFonts w:asciiTheme="minorEastAsia" w:eastAsiaTheme="minorEastAsia" w:hAnsiTheme="minorEastAsia" w:hint="eastAsia"/>
        </w:rPr>
        <w:t>調査及び感染</w:t>
      </w:r>
      <w:r w:rsidR="00BE3E1B" w:rsidRPr="00BE3E1B">
        <w:rPr>
          <w:rFonts w:asciiTheme="minorEastAsia" w:eastAsiaTheme="minorEastAsia" w:hAnsiTheme="minorEastAsia" w:hint="eastAsia"/>
        </w:rPr>
        <w:t>予防対策の啓発について</w:t>
      </w:r>
      <w:r w:rsidR="00BE3E1B">
        <w:rPr>
          <w:rFonts w:asciiTheme="minorEastAsia" w:eastAsiaTheme="minorEastAsia" w:hAnsiTheme="minorEastAsia" w:hint="eastAsia"/>
        </w:rPr>
        <w:t>は、平成29年9月1日付け</w:t>
      </w:r>
      <w:r w:rsidR="00BE3E1B" w:rsidRPr="00BE3E1B">
        <w:rPr>
          <w:rFonts w:asciiTheme="minorEastAsia" w:eastAsiaTheme="minorEastAsia" w:hAnsiTheme="minorEastAsia" w:hint="eastAsia"/>
        </w:rPr>
        <w:t>健感発09</w:t>
      </w:r>
      <w:r w:rsidR="00BE3E1B">
        <w:rPr>
          <w:rFonts w:asciiTheme="minorEastAsia" w:eastAsiaTheme="minorEastAsia" w:hAnsiTheme="minorEastAsia" w:hint="eastAsia"/>
        </w:rPr>
        <w:t>01</w:t>
      </w:r>
      <w:r w:rsidR="00BE3E1B" w:rsidRPr="00BE3E1B">
        <w:rPr>
          <w:rFonts w:asciiTheme="minorEastAsia" w:eastAsiaTheme="minorEastAsia" w:hAnsiTheme="minorEastAsia" w:hint="eastAsia"/>
        </w:rPr>
        <w:t>第</w:t>
      </w:r>
      <w:r w:rsidR="00BE3E1B">
        <w:rPr>
          <w:rFonts w:asciiTheme="minorEastAsia" w:eastAsiaTheme="minorEastAsia" w:hAnsiTheme="minorEastAsia" w:hint="eastAsia"/>
        </w:rPr>
        <w:t>２</w:t>
      </w:r>
      <w:r w:rsidR="00BE3E1B" w:rsidRPr="00BE3E1B">
        <w:rPr>
          <w:rFonts w:asciiTheme="minorEastAsia" w:eastAsiaTheme="minorEastAsia" w:hAnsiTheme="minorEastAsia" w:hint="eastAsia"/>
        </w:rPr>
        <w:t>号</w:t>
      </w:r>
      <w:r w:rsidR="00BE3E1B">
        <w:rPr>
          <w:rFonts w:asciiTheme="minorEastAsia" w:eastAsiaTheme="minorEastAsia" w:hAnsiTheme="minorEastAsia" w:hint="eastAsia"/>
        </w:rPr>
        <w:t>及び</w:t>
      </w:r>
      <w:r w:rsidR="00BE3E1B" w:rsidRPr="00BE3E1B">
        <w:rPr>
          <w:rFonts w:asciiTheme="minorEastAsia" w:eastAsiaTheme="minorEastAsia" w:hAnsiTheme="minorEastAsia" w:hint="eastAsia"/>
        </w:rPr>
        <w:t>薬生食監発09</w:t>
      </w:r>
      <w:r w:rsidR="00BE3E1B">
        <w:rPr>
          <w:rFonts w:asciiTheme="minorEastAsia" w:eastAsiaTheme="minorEastAsia" w:hAnsiTheme="minorEastAsia" w:hint="eastAsia"/>
        </w:rPr>
        <w:t>01</w:t>
      </w:r>
      <w:r w:rsidR="00BE3E1B" w:rsidRPr="00BE3E1B">
        <w:rPr>
          <w:rFonts w:asciiTheme="minorEastAsia" w:eastAsiaTheme="minorEastAsia" w:hAnsiTheme="minorEastAsia" w:hint="eastAsia"/>
        </w:rPr>
        <w:t>第</w:t>
      </w:r>
      <w:r w:rsidR="00BE3E1B">
        <w:rPr>
          <w:rFonts w:asciiTheme="minorEastAsia" w:eastAsiaTheme="minorEastAsia" w:hAnsiTheme="minorEastAsia" w:hint="eastAsia"/>
        </w:rPr>
        <w:t>３</w:t>
      </w:r>
      <w:r w:rsidR="00BE3E1B" w:rsidRPr="00BE3E1B">
        <w:rPr>
          <w:rFonts w:asciiTheme="minorEastAsia" w:eastAsiaTheme="minorEastAsia" w:hAnsiTheme="minorEastAsia" w:hint="eastAsia"/>
        </w:rPr>
        <w:t>号厚生労働省健康局結核感染症課長</w:t>
      </w:r>
      <w:r w:rsidR="00BE3E1B">
        <w:rPr>
          <w:rFonts w:asciiTheme="minorEastAsia" w:eastAsiaTheme="minorEastAsia" w:hAnsiTheme="minorEastAsia" w:hint="eastAsia"/>
        </w:rPr>
        <w:t>及び</w:t>
      </w:r>
      <w:r w:rsidR="00BE3E1B" w:rsidRPr="00BE3E1B">
        <w:rPr>
          <w:rFonts w:asciiTheme="minorEastAsia" w:eastAsiaTheme="minorEastAsia" w:hAnsiTheme="minorEastAsia" w:hint="eastAsia"/>
        </w:rPr>
        <w:t>厚生労働省医薬・生活衛生局食品監視安全課長</w:t>
      </w:r>
      <w:r w:rsidR="00BE3E1B">
        <w:rPr>
          <w:rFonts w:asciiTheme="minorEastAsia" w:eastAsiaTheme="minorEastAsia" w:hAnsiTheme="minorEastAsia" w:hint="eastAsia"/>
        </w:rPr>
        <w:t>通知に基づき対応いただいているところです。</w:t>
      </w:r>
    </w:p>
    <w:p w:rsidR="00BE3E1B" w:rsidRPr="00BE3E1B" w:rsidRDefault="00BE3E1B" w:rsidP="00BE3E1B">
      <w:pPr>
        <w:widowControl/>
        <w:autoSpaceDE w:val="0"/>
        <w:autoSpaceDN w:val="0"/>
        <w:adjustRightIn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0E5D2A" w:rsidRPr="00B761F5">
        <w:rPr>
          <w:rFonts w:asciiTheme="minorEastAsia" w:eastAsiaTheme="minorEastAsia" w:hAnsiTheme="minorEastAsia" w:hint="eastAsia"/>
          <w:color w:val="000000" w:themeColor="text1"/>
        </w:rPr>
        <w:t>本日</w:t>
      </w:r>
      <w:r w:rsidRPr="00B761F5">
        <w:rPr>
          <w:rFonts w:asciiTheme="minorEastAsia" w:eastAsiaTheme="minorEastAsia" w:hAnsiTheme="minorEastAsia" w:hint="eastAsia"/>
          <w:color w:val="000000" w:themeColor="text1"/>
        </w:rPr>
        <w:t>、</w:t>
      </w:r>
      <w:r>
        <w:rPr>
          <w:rFonts w:asciiTheme="minorEastAsia" w:eastAsiaTheme="minorEastAsia" w:hAnsiTheme="minorEastAsia" w:hint="eastAsia"/>
        </w:rPr>
        <w:t>前橋市において、</w:t>
      </w:r>
      <w:r w:rsidR="00A92DB3">
        <w:rPr>
          <w:rFonts w:asciiTheme="minorEastAsia" w:eastAsiaTheme="minorEastAsia" w:hAnsiTheme="minorEastAsia" w:hint="eastAsia"/>
        </w:rPr>
        <w:t>同</w:t>
      </w:r>
      <w:r w:rsidR="000E5D2A">
        <w:rPr>
          <w:rFonts w:asciiTheme="minorEastAsia" w:eastAsiaTheme="minorEastAsia" w:hAnsiTheme="minorEastAsia" w:hint="eastAsia"/>
        </w:rPr>
        <w:t>市が8月30日に公表した、</w:t>
      </w:r>
      <w:r w:rsidR="000E5D2A" w:rsidRPr="000E5D2A">
        <w:rPr>
          <w:rFonts w:asciiTheme="minorEastAsia" w:eastAsiaTheme="minorEastAsia" w:hAnsiTheme="minorEastAsia" w:hint="eastAsia"/>
        </w:rPr>
        <w:t>関東地方を中心に発生している</w:t>
      </w:r>
      <w:r w:rsidR="00A92DB3">
        <w:rPr>
          <w:rFonts w:asciiTheme="minorEastAsia" w:eastAsiaTheme="minorEastAsia" w:hAnsiTheme="minorEastAsia" w:hint="eastAsia"/>
        </w:rPr>
        <w:t>同一遺伝子型の腸管出血性大腸菌</w:t>
      </w:r>
      <w:r w:rsidR="000E5D2A" w:rsidRPr="000E5D2A">
        <w:rPr>
          <w:rFonts w:asciiTheme="minorEastAsia" w:eastAsiaTheme="minorEastAsia" w:hAnsiTheme="minorEastAsia" w:hint="eastAsia"/>
        </w:rPr>
        <w:t>O157</w:t>
      </w:r>
      <w:r w:rsidR="0091561A">
        <w:rPr>
          <w:rFonts w:asciiTheme="minorEastAsia" w:eastAsiaTheme="minorEastAsia" w:hAnsiTheme="minorEastAsia" w:hint="eastAsia"/>
        </w:rPr>
        <w:t>の</w:t>
      </w:r>
      <w:r w:rsidR="000E5D2A">
        <w:rPr>
          <w:rFonts w:asciiTheme="minorEastAsia" w:eastAsiaTheme="minorEastAsia" w:hAnsiTheme="minorEastAsia" w:hint="eastAsia"/>
        </w:rPr>
        <w:t>食中毒事案に関連して、新たに確認された２人の患者のうち、１人が死亡した旨の報道発表がありました。</w:t>
      </w:r>
    </w:p>
    <w:p w:rsidR="000E5D2A" w:rsidRDefault="000E5D2A">
      <w:pPr>
        <w:widowControl/>
        <w:autoSpaceDE w:val="0"/>
        <w:autoSpaceDN w:val="0"/>
        <w:adjustRightInd w:val="0"/>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本事案については、引き続き原因等について調査中ですが、腸管出血性大腸菌による感染予防対策及び</w:t>
      </w:r>
      <w:r w:rsidR="00ED12DB" w:rsidRPr="003A6C63">
        <w:rPr>
          <w:rFonts w:asciiTheme="minorEastAsia" w:eastAsiaTheme="minorEastAsia" w:hAnsiTheme="minorEastAsia" w:hint="eastAsia"/>
        </w:rPr>
        <w:t>食中毒予防対策</w:t>
      </w:r>
      <w:r>
        <w:rPr>
          <w:rFonts w:asciiTheme="minorEastAsia" w:eastAsiaTheme="minorEastAsia" w:hAnsiTheme="minorEastAsia" w:hint="eastAsia"/>
        </w:rPr>
        <w:t>のため、下記のとおり、医療機関に対する情報提供</w:t>
      </w:r>
      <w:r w:rsidR="00B761F5">
        <w:rPr>
          <w:rFonts w:asciiTheme="minorEastAsia" w:eastAsiaTheme="minorEastAsia" w:hAnsiTheme="minorEastAsia" w:hint="eastAsia"/>
        </w:rPr>
        <w:t>及び</w:t>
      </w:r>
      <w:r w:rsidR="00ED0739">
        <w:rPr>
          <w:rFonts w:asciiTheme="minorEastAsia" w:eastAsiaTheme="minorEastAsia" w:hAnsiTheme="minorEastAsia" w:hint="eastAsia"/>
        </w:rPr>
        <w:t>食品等事業者</w:t>
      </w:r>
      <w:r>
        <w:rPr>
          <w:rFonts w:asciiTheme="minorEastAsia" w:eastAsiaTheme="minorEastAsia" w:hAnsiTheme="minorEastAsia" w:hint="eastAsia"/>
        </w:rPr>
        <w:t>に対する注意喚起</w:t>
      </w:r>
      <w:r w:rsidR="00890EBB">
        <w:rPr>
          <w:rFonts w:asciiTheme="minorEastAsia" w:eastAsiaTheme="minorEastAsia" w:hAnsiTheme="minorEastAsia" w:hint="eastAsia"/>
        </w:rPr>
        <w:t>等</w:t>
      </w:r>
      <w:r>
        <w:rPr>
          <w:rFonts w:asciiTheme="minorEastAsia" w:eastAsiaTheme="minorEastAsia" w:hAnsiTheme="minorEastAsia" w:hint="eastAsia"/>
        </w:rPr>
        <w:t>について</w:t>
      </w:r>
      <w:r w:rsidR="005B264F">
        <w:rPr>
          <w:rFonts w:asciiTheme="minorEastAsia" w:eastAsiaTheme="minorEastAsia" w:hAnsiTheme="minorEastAsia" w:hint="eastAsia"/>
        </w:rPr>
        <w:t>、特段のご対応方よろしくお願いします。</w:t>
      </w:r>
    </w:p>
    <w:p w:rsidR="005B264F" w:rsidRDefault="005B264F">
      <w:pPr>
        <w:widowControl/>
        <w:autoSpaceDE w:val="0"/>
        <w:autoSpaceDN w:val="0"/>
        <w:adjustRightInd w:val="0"/>
        <w:spacing w:line="276" w:lineRule="auto"/>
        <w:jc w:val="left"/>
        <w:rPr>
          <w:rFonts w:asciiTheme="minorEastAsia" w:eastAsiaTheme="minorEastAsia" w:hAnsiTheme="minorEastAsia"/>
        </w:rPr>
      </w:pPr>
    </w:p>
    <w:p w:rsidR="005B264F" w:rsidRPr="005B264F" w:rsidRDefault="005B264F" w:rsidP="005B264F">
      <w:pPr>
        <w:widowControl/>
        <w:autoSpaceDE w:val="0"/>
        <w:autoSpaceDN w:val="0"/>
        <w:adjustRightInd w:val="0"/>
        <w:spacing w:line="276" w:lineRule="auto"/>
        <w:jc w:val="center"/>
        <w:rPr>
          <w:rFonts w:asciiTheme="minorEastAsia" w:eastAsiaTheme="minorEastAsia" w:hAnsiTheme="minorEastAsia"/>
          <w:szCs w:val="24"/>
        </w:rPr>
      </w:pPr>
      <w:r w:rsidRPr="005B264F">
        <w:rPr>
          <w:rFonts w:asciiTheme="minorEastAsia" w:eastAsiaTheme="minorEastAsia" w:hAnsiTheme="minorEastAsia" w:hint="eastAsia"/>
          <w:szCs w:val="24"/>
        </w:rPr>
        <w:t>記</w:t>
      </w:r>
    </w:p>
    <w:p w:rsidR="00557EC4" w:rsidRPr="005B264F" w:rsidRDefault="00557EC4" w:rsidP="005B264F">
      <w:pPr>
        <w:widowControl/>
        <w:autoSpaceDE w:val="0"/>
        <w:autoSpaceDN w:val="0"/>
        <w:adjustRightInd w:val="0"/>
        <w:spacing w:line="180" w:lineRule="auto"/>
        <w:jc w:val="left"/>
        <w:rPr>
          <w:rFonts w:asciiTheme="minorEastAsia" w:eastAsiaTheme="minorEastAsia" w:hAnsiTheme="minorEastAsia"/>
          <w:szCs w:val="24"/>
        </w:rPr>
      </w:pPr>
    </w:p>
    <w:p w:rsidR="005B264F" w:rsidRDefault="005B264F" w:rsidP="006C1607">
      <w:pPr>
        <w:widowControl/>
        <w:autoSpaceDE w:val="0"/>
        <w:autoSpaceDN w:val="0"/>
        <w:adjustRightInd w:val="0"/>
        <w:spacing w:line="180" w:lineRule="auto"/>
        <w:ind w:left="218" w:hangingChars="100" w:hanging="218"/>
        <w:jc w:val="left"/>
        <w:rPr>
          <w:rFonts w:asciiTheme="minorEastAsia" w:eastAsiaTheme="minorEastAsia" w:hAnsiTheme="minorEastAsia"/>
          <w:szCs w:val="24"/>
        </w:rPr>
      </w:pPr>
      <w:r>
        <w:rPr>
          <w:rFonts w:asciiTheme="minorEastAsia" w:eastAsiaTheme="minorEastAsia" w:hAnsiTheme="minorEastAsia" w:hint="eastAsia"/>
          <w:szCs w:val="24"/>
        </w:rPr>
        <w:t>１</w:t>
      </w:r>
      <w:r w:rsidR="006C1607" w:rsidRPr="006C1607">
        <w:rPr>
          <w:rFonts w:asciiTheme="minorEastAsia" w:eastAsiaTheme="minorEastAsia" w:hAnsiTheme="minorEastAsia" w:hint="eastAsia"/>
          <w:szCs w:val="24"/>
        </w:rPr>
        <w:t xml:space="preserve">　腸管出血性大腸菌に関し、改めて感染予防策や治療法等について、「溶血性尿毒症症候群の診断･治療ガイドライン」(溶血性尿毒症症候群の診断･治療ガイドライン作成班編集)(http://minds.jcqhc.or.jp/n/med/4/med0182/G0000665/0001)等も参考の上、確認を行うことを医療機関に対し情報提供すること。</w:t>
      </w:r>
    </w:p>
    <w:p w:rsidR="005B264F" w:rsidRDefault="005B264F" w:rsidP="005B264F">
      <w:pPr>
        <w:widowControl/>
        <w:autoSpaceDE w:val="0"/>
        <w:autoSpaceDN w:val="0"/>
        <w:adjustRightInd w:val="0"/>
        <w:spacing w:line="180" w:lineRule="auto"/>
        <w:jc w:val="left"/>
        <w:rPr>
          <w:rFonts w:asciiTheme="minorEastAsia" w:eastAsiaTheme="minorEastAsia" w:hAnsiTheme="minorEastAsia"/>
          <w:szCs w:val="24"/>
        </w:rPr>
      </w:pPr>
    </w:p>
    <w:p w:rsidR="005B264F" w:rsidRPr="005B264F" w:rsidRDefault="005B264F" w:rsidP="00ED0739">
      <w:pPr>
        <w:widowControl/>
        <w:autoSpaceDE w:val="0"/>
        <w:autoSpaceDN w:val="0"/>
        <w:adjustRightInd w:val="0"/>
        <w:spacing w:line="180" w:lineRule="auto"/>
        <w:ind w:left="218" w:hangingChars="100" w:hanging="218"/>
        <w:jc w:val="left"/>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ED0739" w:rsidRPr="00ED0739">
        <w:rPr>
          <w:rFonts w:asciiTheme="minorEastAsia" w:eastAsiaTheme="minorEastAsia" w:hAnsiTheme="minorEastAsia" w:hint="eastAsia"/>
          <w:szCs w:val="24"/>
        </w:rPr>
        <w:t>腸管出血性大腸菌による食中毒は、無症状病原体保菌者が調理中に食品を汚染する場合や汚染された食品の殺菌不足等により発生して</w:t>
      </w:r>
      <w:r w:rsidR="00890EBB">
        <w:rPr>
          <w:rFonts w:asciiTheme="minorEastAsia" w:eastAsiaTheme="minorEastAsia" w:hAnsiTheme="minorEastAsia" w:hint="eastAsia"/>
          <w:szCs w:val="24"/>
        </w:rPr>
        <w:t>おり</w:t>
      </w:r>
      <w:r w:rsidR="00ED0739" w:rsidRPr="00ED0739">
        <w:rPr>
          <w:rFonts w:asciiTheme="minorEastAsia" w:eastAsiaTheme="minorEastAsia" w:hAnsiTheme="minorEastAsia" w:hint="eastAsia"/>
          <w:szCs w:val="24"/>
        </w:rPr>
        <w:t>、</w:t>
      </w:r>
      <w:r w:rsidR="00890EBB">
        <w:rPr>
          <w:rFonts w:asciiTheme="minorEastAsia" w:eastAsiaTheme="minorEastAsia" w:hAnsiTheme="minorEastAsia" w:hint="eastAsia"/>
          <w:szCs w:val="24"/>
        </w:rPr>
        <w:t>家庭内の二次感染の報告もあることから、改めて、腸管出血性大腸菌による感染予防対策、食中毒予防対策に関する</w:t>
      </w:r>
      <w:r w:rsidR="00ED0739">
        <w:rPr>
          <w:rFonts w:asciiTheme="minorEastAsia" w:eastAsiaTheme="minorEastAsia" w:hAnsiTheme="minorEastAsia" w:hint="eastAsia"/>
          <w:szCs w:val="24"/>
        </w:rPr>
        <w:t>関係事業者</w:t>
      </w:r>
      <w:r w:rsidR="00890EBB">
        <w:rPr>
          <w:rFonts w:asciiTheme="minorEastAsia" w:eastAsiaTheme="minorEastAsia" w:hAnsiTheme="minorEastAsia" w:hint="eastAsia"/>
          <w:szCs w:val="24"/>
        </w:rPr>
        <w:t>へ</w:t>
      </w:r>
      <w:r w:rsidR="00ED0739" w:rsidRPr="00ED0739">
        <w:rPr>
          <w:rFonts w:asciiTheme="minorEastAsia" w:eastAsiaTheme="minorEastAsia" w:hAnsiTheme="minorEastAsia" w:hint="eastAsia"/>
          <w:szCs w:val="24"/>
        </w:rPr>
        <w:t>の普及啓発、注意喚起等</w:t>
      </w:r>
      <w:r w:rsidR="00ED0739">
        <w:rPr>
          <w:rFonts w:asciiTheme="minorEastAsia" w:eastAsiaTheme="minorEastAsia" w:hAnsiTheme="minorEastAsia" w:hint="eastAsia"/>
          <w:szCs w:val="24"/>
        </w:rPr>
        <w:t>の</w:t>
      </w:r>
      <w:r w:rsidR="00890EBB">
        <w:rPr>
          <w:rFonts w:asciiTheme="minorEastAsia" w:eastAsiaTheme="minorEastAsia" w:hAnsiTheme="minorEastAsia" w:hint="eastAsia"/>
          <w:szCs w:val="24"/>
        </w:rPr>
        <w:t>指導の</w:t>
      </w:r>
      <w:r w:rsidR="00ED0739">
        <w:rPr>
          <w:rFonts w:asciiTheme="minorEastAsia" w:eastAsiaTheme="minorEastAsia" w:hAnsiTheme="minorEastAsia" w:hint="eastAsia"/>
          <w:szCs w:val="24"/>
        </w:rPr>
        <w:t>徹底を図ること。</w:t>
      </w:r>
    </w:p>
    <w:sectPr w:rsidR="005B264F" w:rsidRPr="005B264F" w:rsidSect="005D7354">
      <w:headerReference w:type="default" r:id="rId9"/>
      <w:pgSz w:w="11906" w:h="16838" w:code="9"/>
      <w:pgMar w:top="1276" w:right="1701" w:bottom="1418" w:left="1701" w:header="851" w:footer="992" w:gutter="0"/>
      <w:cols w:space="425"/>
      <w:titlePg/>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30" w:rsidRDefault="00A71930" w:rsidP="00B11BB1">
      <w:r>
        <w:separator/>
      </w:r>
    </w:p>
  </w:endnote>
  <w:endnote w:type="continuationSeparator" w:id="0">
    <w:p w:rsidR="00A71930" w:rsidRDefault="00A7193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30" w:rsidRDefault="00A71930" w:rsidP="00B11BB1">
      <w:r>
        <w:separator/>
      </w:r>
    </w:p>
  </w:footnote>
  <w:footnote w:type="continuationSeparator" w:id="0">
    <w:p w:rsidR="00A71930" w:rsidRDefault="00A7193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15" w:rsidRDefault="00293115" w:rsidP="0029311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7B2"/>
    <w:multiLevelType w:val="hybridMultilevel"/>
    <w:tmpl w:val="9368772E"/>
    <w:lvl w:ilvl="0" w:tplc="03504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486350"/>
    <w:multiLevelType w:val="hybridMultilevel"/>
    <w:tmpl w:val="A23431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A36B92"/>
    <w:multiLevelType w:val="hybridMultilevel"/>
    <w:tmpl w:val="362A6C60"/>
    <w:lvl w:ilvl="0" w:tplc="03504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C3"/>
    <w:rsid w:val="00003F42"/>
    <w:rsid w:val="00015066"/>
    <w:rsid w:val="000237B8"/>
    <w:rsid w:val="000324FB"/>
    <w:rsid w:val="00047DA9"/>
    <w:rsid w:val="0005237A"/>
    <w:rsid w:val="000549A6"/>
    <w:rsid w:val="00054C66"/>
    <w:rsid w:val="00055124"/>
    <w:rsid w:val="00060FED"/>
    <w:rsid w:val="000741AB"/>
    <w:rsid w:val="00076392"/>
    <w:rsid w:val="00077338"/>
    <w:rsid w:val="000805F7"/>
    <w:rsid w:val="000844F4"/>
    <w:rsid w:val="00091C49"/>
    <w:rsid w:val="000B6D4C"/>
    <w:rsid w:val="000B6E5C"/>
    <w:rsid w:val="000C07C3"/>
    <w:rsid w:val="000C6F94"/>
    <w:rsid w:val="000D2E48"/>
    <w:rsid w:val="000E3B2E"/>
    <w:rsid w:val="000E4423"/>
    <w:rsid w:val="000E5D2A"/>
    <w:rsid w:val="001148F1"/>
    <w:rsid w:val="00126E05"/>
    <w:rsid w:val="0015021B"/>
    <w:rsid w:val="00153A72"/>
    <w:rsid w:val="00160494"/>
    <w:rsid w:val="00160E93"/>
    <w:rsid w:val="00165FCE"/>
    <w:rsid w:val="0018174B"/>
    <w:rsid w:val="00187E11"/>
    <w:rsid w:val="00194C47"/>
    <w:rsid w:val="00196687"/>
    <w:rsid w:val="001B4055"/>
    <w:rsid w:val="001D4C47"/>
    <w:rsid w:val="001D56A3"/>
    <w:rsid w:val="001E36D3"/>
    <w:rsid w:val="001E3973"/>
    <w:rsid w:val="001F7FC9"/>
    <w:rsid w:val="00203223"/>
    <w:rsid w:val="002055D5"/>
    <w:rsid w:val="002120EE"/>
    <w:rsid w:val="00212C92"/>
    <w:rsid w:val="0022212F"/>
    <w:rsid w:val="002243B9"/>
    <w:rsid w:val="0023796C"/>
    <w:rsid w:val="00240BE8"/>
    <w:rsid w:val="00241388"/>
    <w:rsid w:val="00241C2F"/>
    <w:rsid w:val="00243D97"/>
    <w:rsid w:val="00252594"/>
    <w:rsid w:val="002919AD"/>
    <w:rsid w:val="00293115"/>
    <w:rsid w:val="00294FA0"/>
    <w:rsid w:val="002A33D5"/>
    <w:rsid w:val="002A7735"/>
    <w:rsid w:val="002B04F1"/>
    <w:rsid w:val="002C37DC"/>
    <w:rsid w:val="002C66A8"/>
    <w:rsid w:val="002D0531"/>
    <w:rsid w:val="002D2236"/>
    <w:rsid w:val="002E1005"/>
    <w:rsid w:val="002F26BF"/>
    <w:rsid w:val="002F5D30"/>
    <w:rsid w:val="002F6080"/>
    <w:rsid w:val="00320BF6"/>
    <w:rsid w:val="003233CB"/>
    <w:rsid w:val="00333C84"/>
    <w:rsid w:val="00350CEF"/>
    <w:rsid w:val="00353D0F"/>
    <w:rsid w:val="003629A9"/>
    <w:rsid w:val="00366C20"/>
    <w:rsid w:val="003705B2"/>
    <w:rsid w:val="003855CD"/>
    <w:rsid w:val="003A205A"/>
    <w:rsid w:val="003A6578"/>
    <w:rsid w:val="003A6C63"/>
    <w:rsid w:val="003C4459"/>
    <w:rsid w:val="003D60F8"/>
    <w:rsid w:val="003E06DF"/>
    <w:rsid w:val="003E5C03"/>
    <w:rsid w:val="003E6093"/>
    <w:rsid w:val="003E6FA5"/>
    <w:rsid w:val="003F40FC"/>
    <w:rsid w:val="004011F8"/>
    <w:rsid w:val="00405274"/>
    <w:rsid w:val="00406651"/>
    <w:rsid w:val="00431495"/>
    <w:rsid w:val="0044318B"/>
    <w:rsid w:val="00443371"/>
    <w:rsid w:val="00447952"/>
    <w:rsid w:val="00447D3A"/>
    <w:rsid w:val="00472028"/>
    <w:rsid w:val="00480159"/>
    <w:rsid w:val="00483771"/>
    <w:rsid w:val="0048736D"/>
    <w:rsid w:val="0049191E"/>
    <w:rsid w:val="004A34C2"/>
    <w:rsid w:val="004B50E6"/>
    <w:rsid w:val="004B5A49"/>
    <w:rsid w:val="004E4E84"/>
    <w:rsid w:val="00504123"/>
    <w:rsid w:val="00505183"/>
    <w:rsid w:val="00522DD9"/>
    <w:rsid w:val="00522E6B"/>
    <w:rsid w:val="00534C94"/>
    <w:rsid w:val="00540B4A"/>
    <w:rsid w:val="005434E9"/>
    <w:rsid w:val="00544A2C"/>
    <w:rsid w:val="00544BE8"/>
    <w:rsid w:val="005454F3"/>
    <w:rsid w:val="00553155"/>
    <w:rsid w:val="00557EC4"/>
    <w:rsid w:val="0056016E"/>
    <w:rsid w:val="00560ED8"/>
    <w:rsid w:val="00571AD9"/>
    <w:rsid w:val="0057607B"/>
    <w:rsid w:val="00584CF9"/>
    <w:rsid w:val="00586599"/>
    <w:rsid w:val="00590473"/>
    <w:rsid w:val="0059751C"/>
    <w:rsid w:val="005A0972"/>
    <w:rsid w:val="005B264F"/>
    <w:rsid w:val="005B4F4D"/>
    <w:rsid w:val="005B5D3F"/>
    <w:rsid w:val="005B64F5"/>
    <w:rsid w:val="005D7354"/>
    <w:rsid w:val="005E5ECE"/>
    <w:rsid w:val="006022CA"/>
    <w:rsid w:val="0061094D"/>
    <w:rsid w:val="0061230B"/>
    <w:rsid w:val="0061521A"/>
    <w:rsid w:val="00615566"/>
    <w:rsid w:val="0061797B"/>
    <w:rsid w:val="0062023D"/>
    <w:rsid w:val="0065294F"/>
    <w:rsid w:val="0065352B"/>
    <w:rsid w:val="00666CA0"/>
    <w:rsid w:val="00671686"/>
    <w:rsid w:val="0069359C"/>
    <w:rsid w:val="006A1D3F"/>
    <w:rsid w:val="006A305E"/>
    <w:rsid w:val="006C1607"/>
    <w:rsid w:val="006C37F6"/>
    <w:rsid w:val="006D2DEF"/>
    <w:rsid w:val="006F0EA4"/>
    <w:rsid w:val="00701B50"/>
    <w:rsid w:val="00703612"/>
    <w:rsid w:val="007036C1"/>
    <w:rsid w:val="00736F11"/>
    <w:rsid w:val="007373CD"/>
    <w:rsid w:val="00741A06"/>
    <w:rsid w:val="007519F0"/>
    <w:rsid w:val="0075376E"/>
    <w:rsid w:val="00767DA2"/>
    <w:rsid w:val="0077684E"/>
    <w:rsid w:val="00777470"/>
    <w:rsid w:val="007779AF"/>
    <w:rsid w:val="0078043A"/>
    <w:rsid w:val="0078396F"/>
    <w:rsid w:val="007843AC"/>
    <w:rsid w:val="00785ED5"/>
    <w:rsid w:val="00791C81"/>
    <w:rsid w:val="00796D6B"/>
    <w:rsid w:val="007A1C46"/>
    <w:rsid w:val="007A57B2"/>
    <w:rsid w:val="007B145C"/>
    <w:rsid w:val="007B4B5A"/>
    <w:rsid w:val="007B5803"/>
    <w:rsid w:val="007D710B"/>
    <w:rsid w:val="007E047C"/>
    <w:rsid w:val="007F0022"/>
    <w:rsid w:val="00804633"/>
    <w:rsid w:val="008101E3"/>
    <w:rsid w:val="008155CD"/>
    <w:rsid w:val="0082062F"/>
    <w:rsid w:val="00824540"/>
    <w:rsid w:val="0082493C"/>
    <w:rsid w:val="0082555C"/>
    <w:rsid w:val="00830019"/>
    <w:rsid w:val="0083175A"/>
    <w:rsid w:val="008457AE"/>
    <w:rsid w:val="00846C05"/>
    <w:rsid w:val="00850832"/>
    <w:rsid w:val="0085158F"/>
    <w:rsid w:val="008553E3"/>
    <w:rsid w:val="00890EBB"/>
    <w:rsid w:val="008A63B1"/>
    <w:rsid w:val="008A6D07"/>
    <w:rsid w:val="008C0E59"/>
    <w:rsid w:val="008C7685"/>
    <w:rsid w:val="008E0CE2"/>
    <w:rsid w:val="008E409B"/>
    <w:rsid w:val="008E7212"/>
    <w:rsid w:val="0091356A"/>
    <w:rsid w:val="0091561A"/>
    <w:rsid w:val="009364C3"/>
    <w:rsid w:val="00937BE1"/>
    <w:rsid w:val="00941206"/>
    <w:rsid w:val="00955BC6"/>
    <w:rsid w:val="00955F6C"/>
    <w:rsid w:val="00970820"/>
    <w:rsid w:val="00970DC1"/>
    <w:rsid w:val="0099106A"/>
    <w:rsid w:val="009B261B"/>
    <w:rsid w:val="009B3691"/>
    <w:rsid w:val="009D3D16"/>
    <w:rsid w:val="009D74C9"/>
    <w:rsid w:val="009E2600"/>
    <w:rsid w:val="009E37C8"/>
    <w:rsid w:val="00A06810"/>
    <w:rsid w:val="00A2146B"/>
    <w:rsid w:val="00A22F41"/>
    <w:rsid w:val="00A25999"/>
    <w:rsid w:val="00A317ED"/>
    <w:rsid w:val="00A346E8"/>
    <w:rsid w:val="00A60990"/>
    <w:rsid w:val="00A70DD0"/>
    <w:rsid w:val="00A71930"/>
    <w:rsid w:val="00A71C2E"/>
    <w:rsid w:val="00A80196"/>
    <w:rsid w:val="00A80CFB"/>
    <w:rsid w:val="00A82F6E"/>
    <w:rsid w:val="00A92DB3"/>
    <w:rsid w:val="00A935E9"/>
    <w:rsid w:val="00A96E09"/>
    <w:rsid w:val="00AA11CC"/>
    <w:rsid w:val="00AA396E"/>
    <w:rsid w:val="00AB16A4"/>
    <w:rsid w:val="00AB4752"/>
    <w:rsid w:val="00AB5DB9"/>
    <w:rsid w:val="00AC0A16"/>
    <w:rsid w:val="00AD4140"/>
    <w:rsid w:val="00AE5364"/>
    <w:rsid w:val="00AE6A50"/>
    <w:rsid w:val="00AE6C25"/>
    <w:rsid w:val="00AF2409"/>
    <w:rsid w:val="00B02A5C"/>
    <w:rsid w:val="00B11BB1"/>
    <w:rsid w:val="00B125C3"/>
    <w:rsid w:val="00B16FC4"/>
    <w:rsid w:val="00B20B8B"/>
    <w:rsid w:val="00B24EA0"/>
    <w:rsid w:val="00B2573F"/>
    <w:rsid w:val="00B46F67"/>
    <w:rsid w:val="00B6359D"/>
    <w:rsid w:val="00B67AAE"/>
    <w:rsid w:val="00B72DD5"/>
    <w:rsid w:val="00B761F5"/>
    <w:rsid w:val="00B84BAF"/>
    <w:rsid w:val="00B86D35"/>
    <w:rsid w:val="00B967C5"/>
    <w:rsid w:val="00BA055C"/>
    <w:rsid w:val="00BB7B75"/>
    <w:rsid w:val="00BC4A48"/>
    <w:rsid w:val="00BD0BDE"/>
    <w:rsid w:val="00BE02B1"/>
    <w:rsid w:val="00BE3E1B"/>
    <w:rsid w:val="00BE4DAC"/>
    <w:rsid w:val="00BF1087"/>
    <w:rsid w:val="00BF1168"/>
    <w:rsid w:val="00BF1293"/>
    <w:rsid w:val="00BF24AA"/>
    <w:rsid w:val="00BF45B5"/>
    <w:rsid w:val="00C02179"/>
    <w:rsid w:val="00C047B4"/>
    <w:rsid w:val="00C05A22"/>
    <w:rsid w:val="00C065AB"/>
    <w:rsid w:val="00C1602B"/>
    <w:rsid w:val="00C26F3E"/>
    <w:rsid w:val="00C30298"/>
    <w:rsid w:val="00C362DE"/>
    <w:rsid w:val="00C503F6"/>
    <w:rsid w:val="00C51095"/>
    <w:rsid w:val="00C54CF7"/>
    <w:rsid w:val="00C611D1"/>
    <w:rsid w:val="00C71BD6"/>
    <w:rsid w:val="00C874A6"/>
    <w:rsid w:val="00C9534D"/>
    <w:rsid w:val="00CA0992"/>
    <w:rsid w:val="00CB36C4"/>
    <w:rsid w:val="00CB57AF"/>
    <w:rsid w:val="00CC4B8D"/>
    <w:rsid w:val="00CD43CD"/>
    <w:rsid w:val="00CE2D49"/>
    <w:rsid w:val="00CE5E3C"/>
    <w:rsid w:val="00D00720"/>
    <w:rsid w:val="00D13DB0"/>
    <w:rsid w:val="00D17135"/>
    <w:rsid w:val="00D24AB5"/>
    <w:rsid w:val="00D42D1F"/>
    <w:rsid w:val="00D44BC6"/>
    <w:rsid w:val="00D85146"/>
    <w:rsid w:val="00DC322C"/>
    <w:rsid w:val="00DD560E"/>
    <w:rsid w:val="00DE0C44"/>
    <w:rsid w:val="00E02D77"/>
    <w:rsid w:val="00E03B61"/>
    <w:rsid w:val="00E23785"/>
    <w:rsid w:val="00E30330"/>
    <w:rsid w:val="00E45D85"/>
    <w:rsid w:val="00E54870"/>
    <w:rsid w:val="00E604A0"/>
    <w:rsid w:val="00E6288A"/>
    <w:rsid w:val="00E73FF6"/>
    <w:rsid w:val="00E90D2B"/>
    <w:rsid w:val="00EA270B"/>
    <w:rsid w:val="00EA2F2F"/>
    <w:rsid w:val="00EA6520"/>
    <w:rsid w:val="00EC1217"/>
    <w:rsid w:val="00ED0739"/>
    <w:rsid w:val="00ED12DB"/>
    <w:rsid w:val="00F01F82"/>
    <w:rsid w:val="00F054C7"/>
    <w:rsid w:val="00F07DDE"/>
    <w:rsid w:val="00F2142D"/>
    <w:rsid w:val="00F66B09"/>
    <w:rsid w:val="00F77512"/>
    <w:rsid w:val="00F83A44"/>
    <w:rsid w:val="00F856E5"/>
    <w:rsid w:val="00F94B49"/>
    <w:rsid w:val="00F9774D"/>
    <w:rsid w:val="00FB0AEE"/>
    <w:rsid w:val="00FB2029"/>
    <w:rsid w:val="00FB30CC"/>
    <w:rsid w:val="00FC56F6"/>
    <w:rsid w:val="00FC5E04"/>
    <w:rsid w:val="00FD461D"/>
    <w:rsid w:val="00FD6A1C"/>
    <w:rsid w:val="00FE220E"/>
    <w:rsid w:val="00FE3DCB"/>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82F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F6E"/>
    <w:rPr>
      <w:rFonts w:asciiTheme="majorHAnsi" w:eastAsiaTheme="majorEastAsia" w:hAnsiTheme="majorHAnsi" w:cstheme="majorBidi"/>
      <w:sz w:val="18"/>
      <w:szCs w:val="18"/>
    </w:rPr>
  </w:style>
  <w:style w:type="table" w:styleId="a9">
    <w:name w:val="Table Grid"/>
    <w:basedOn w:val="a1"/>
    <w:uiPriority w:val="59"/>
    <w:rsid w:val="0029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148F1"/>
    <w:rPr>
      <w:color w:val="0000FF" w:themeColor="hyperlink"/>
      <w:u w:val="single"/>
    </w:rPr>
  </w:style>
  <w:style w:type="paragraph" w:styleId="ab">
    <w:name w:val="Plain Text"/>
    <w:basedOn w:val="a"/>
    <w:link w:val="ac"/>
    <w:uiPriority w:val="99"/>
    <w:semiHidden/>
    <w:unhideWhenUsed/>
    <w:rsid w:val="00B24EA0"/>
    <w:pPr>
      <w:widowControl/>
      <w:jc w:val="left"/>
    </w:pPr>
    <w:rPr>
      <w:rFonts w:ascii="Calibri" w:eastAsiaTheme="minorEastAsia" w:hAnsi="Calibri"/>
      <w:kern w:val="0"/>
      <w:sz w:val="22"/>
      <w:szCs w:val="21"/>
      <w:lang w:val="en-GB"/>
    </w:rPr>
  </w:style>
  <w:style w:type="character" w:customStyle="1" w:styleId="ac">
    <w:name w:val="書式なし (文字)"/>
    <w:basedOn w:val="a0"/>
    <w:link w:val="ab"/>
    <w:uiPriority w:val="99"/>
    <w:semiHidden/>
    <w:rsid w:val="00B24EA0"/>
    <w:rPr>
      <w:rFonts w:ascii="Calibri" w:eastAsiaTheme="minorEastAsia" w:hAnsi="Calibri"/>
      <w:kern w:val="0"/>
      <w:sz w:val="22"/>
      <w:szCs w:val="21"/>
      <w:lang w:val="en-GB"/>
    </w:rPr>
  </w:style>
  <w:style w:type="paragraph" w:styleId="ad">
    <w:name w:val="List Paragraph"/>
    <w:basedOn w:val="a"/>
    <w:uiPriority w:val="34"/>
    <w:qFormat/>
    <w:rsid w:val="00443371"/>
    <w:pPr>
      <w:ind w:left="720"/>
      <w:contextualSpacing/>
    </w:pPr>
  </w:style>
  <w:style w:type="character" w:styleId="ae">
    <w:name w:val="FollowedHyperlink"/>
    <w:basedOn w:val="a0"/>
    <w:uiPriority w:val="99"/>
    <w:semiHidden/>
    <w:unhideWhenUsed/>
    <w:rsid w:val="00804633"/>
    <w:rPr>
      <w:color w:val="800080" w:themeColor="followedHyperlink"/>
      <w:u w:val="single"/>
    </w:rPr>
  </w:style>
  <w:style w:type="paragraph" w:styleId="af">
    <w:name w:val="Note Heading"/>
    <w:basedOn w:val="a"/>
    <w:next w:val="a"/>
    <w:link w:val="af0"/>
    <w:uiPriority w:val="99"/>
    <w:unhideWhenUsed/>
    <w:rsid w:val="00AE6C25"/>
    <w:rPr>
      <w:rFonts w:asciiTheme="minorEastAsia" w:eastAsiaTheme="minorEastAsia" w:hAnsiTheme="minorEastAsia"/>
    </w:rPr>
  </w:style>
  <w:style w:type="character" w:customStyle="1" w:styleId="af0">
    <w:name w:val="記 (文字)"/>
    <w:basedOn w:val="a0"/>
    <w:link w:val="af"/>
    <w:uiPriority w:val="99"/>
    <w:rsid w:val="00AE6C25"/>
    <w:rPr>
      <w:rFonts w:asciiTheme="minorEastAsia" w:eastAsiaTheme="minorEastAsia" w:hAnsiTheme="minorEastAsia"/>
    </w:rPr>
  </w:style>
  <w:style w:type="paragraph" w:styleId="af1">
    <w:name w:val="Closing"/>
    <w:basedOn w:val="a"/>
    <w:link w:val="af2"/>
    <w:uiPriority w:val="99"/>
    <w:unhideWhenUsed/>
    <w:rsid w:val="00AE6C25"/>
    <w:pPr>
      <w:ind w:left="4252"/>
    </w:pPr>
    <w:rPr>
      <w:rFonts w:asciiTheme="minorEastAsia" w:eastAsiaTheme="minorEastAsia" w:hAnsiTheme="minorEastAsia"/>
    </w:rPr>
  </w:style>
  <w:style w:type="character" w:customStyle="1" w:styleId="af2">
    <w:name w:val="結語 (文字)"/>
    <w:basedOn w:val="a0"/>
    <w:link w:val="af1"/>
    <w:uiPriority w:val="99"/>
    <w:rsid w:val="00AE6C25"/>
    <w:rPr>
      <w:rFonts w:asciiTheme="minorEastAsia" w:eastAsiaTheme="minorEastAsia" w:hAnsiTheme="minorEastAsia"/>
    </w:rPr>
  </w:style>
  <w:style w:type="character" w:styleId="af3">
    <w:name w:val="annotation reference"/>
    <w:basedOn w:val="a0"/>
    <w:uiPriority w:val="99"/>
    <w:semiHidden/>
    <w:unhideWhenUsed/>
    <w:rsid w:val="005454F3"/>
    <w:rPr>
      <w:sz w:val="18"/>
      <w:szCs w:val="18"/>
    </w:rPr>
  </w:style>
  <w:style w:type="paragraph" w:styleId="af4">
    <w:name w:val="annotation text"/>
    <w:basedOn w:val="a"/>
    <w:link w:val="af5"/>
    <w:uiPriority w:val="99"/>
    <w:semiHidden/>
    <w:unhideWhenUsed/>
    <w:rsid w:val="005454F3"/>
    <w:pPr>
      <w:jc w:val="left"/>
    </w:pPr>
  </w:style>
  <w:style w:type="character" w:customStyle="1" w:styleId="af5">
    <w:name w:val="コメント文字列 (文字)"/>
    <w:basedOn w:val="a0"/>
    <w:link w:val="af4"/>
    <w:uiPriority w:val="99"/>
    <w:semiHidden/>
    <w:rsid w:val="005454F3"/>
  </w:style>
  <w:style w:type="paragraph" w:styleId="af6">
    <w:name w:val="annotation subject"/>
    <w:basedOn w:val="af4"/>
    <w:next w:val="af4"/>
    <w:link w:val="af7"/>
    <w:uiPriority w:val="99"/>
    <w:semiHidden/>
    <w:unhideWhenUsed/>
    <w:rsid w:val="005454F3"/>
    <w:rPr>
      <w:b/>
      <w:bCs/>
    </w:rPr>
  </w:style>
  <w:style w:type="character" w:customStyle="1" w:styleId="af7">
    <w:name w:val="コメント内容 (文字)"/>
    <w:basedOn w:val="af5"/>
    <w:link w:val="af6"/>
    <w:uiPriority w:val="99"/>
    <w:semiHidden/>
    <w:rsid w:val="005454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82F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F6E"/>
    <w:rPr>
      <w:rFonts w:asciiTheme="majorHAnsi" w:eastAsiaTheme="majorEastAsia" w:hAnsiTheme="majorHAnsi" w:cstheme="majorBidi"/>
      <w:sz w:val="18"/>
      <w:szCs w:val="18"/>
    </w:rPr>
  </w:style>
  <w:style w:type="table" w:styleId="a9">
    <w:name w:val="Table Grid"/>
    <w:basedOn w:val="a1"/>
    <w:uiPriority w:val="59"/>
    <w:rsid w:val="0029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148F1"/>
    <w:rPr>
      <w:color w:val="0000FF" w:themeColor="hyperlink"/>
      <w:u w:val="single"/>
    </w:rPr>
  </w:style>
  <w:style w:type="paragraph" w:styleId="ab">
    <w:name w:val="Plain Text"/>
    <w:basedOn w:val="a"/>
    <w:link w:val="ac"/>
    <w:uiPriority w:val="99"/>
    <w:semiHidden/>
    <w:unhideWhenUsed/>
    <w:rsid w:val="00B24EA0"/>
    <w:pPr>
      <w:widowControl/>
      <w:jc w:val="left"/>
    </w:pPr>
    <w:rPr>
      <w:rFonts w:ascii="Calibri" w:eastAsiaTheme="minorEastAsia" w:hAnsi="Calibri"/>
      <w:kern w:val="0"/>
      <w:sz w:val="22"/>
      <w:szCs w:val="21"/>
      <w:lang w:val="en-GB"/>
    </w:rPr>
  </w:style>
  <w:style w:type="character" w:customStyle="1" w:styleId="ac">
    <w:name w:val="書式なし (文字)"/>
    <w:basedOn w:val="a0"/>
    <w:link w:val="ab"/>
    <w:uiPriority w:val="99"/>
    <w:semiHidden/>
    <w:rsid w:val="00B24EA0"/>
    <w:rPr>
      <w:rFonts w:ascii="Calibri" w:eastAsiaTheme="minorEastAsia" w:hAnsi="Calibri"/>
      <w:kern w:val="0"/>
      <w:sz w:val="22"/>
      <w:szCs w:val="21"/>
      <w:lang w:val="en-GB"/>
    </w:rPr>
  </w:style>
  <w:style w:type="paragraph" w:styleId="ad">
    <w:name w:val="List Paragraph"/>
    <w:basedOn w:val="a"/>
    <w:uiPriority w:val="34"/>
    <w:qFormat/>
    <w:rsid w:val="00443371"/>
    <w:pPr>
      <w:ind w:left="720"/>
      <w:contextualSpacing/>
    </w:pPr>
  </w:style>
  <w:style w:type="character" w:styleId="ae">
    <w:name w:val="FollowedHyperlink"/>
    <w:basedOn w:val="a0"/>
    <w:uiPriority w:val="99"/>
    <w:semiHidden/>
    <w:unhideWhenUsed/>
    <w:rsid w:val="00804633"/>
    <w:rPr>
      <w:color w:val="800080" w:themeColor="followedHyperlink"/>
      <w:u w:val="single"/>
    </w:rPr>
  </w:style>
  <w:style w:type="paragraph" w:styleId="af">
    <w:name w:val="Note Heading"/>
    <w:basedOn w:val="a"/>
    <w:next w:val="a"/>
    <w:link w:val="af0"/>
    <w:uiPriority w:val="99"/>
    <w:unhideWhenUsed/>
    <w:rsid w:val="00AE6C25"/>
    <w:rPr>
      <w:rFonts w:asciiTheme="minorEastAsia" w:eastAsiaTheme="minorEastAsia" w:hAnsiTheme="minorEastAsia"/>
    </w:rPr>
  </w:style>
  <w:style w:type="character" w:customStyle="1" w:styleId="af0">
    <w:name w:val="記 (文字)"/>
    <w:basedOn w:val="a0"/>
    <w:link w:val="af"/>
    <w:uiPriority w:val="99"/>
    <w:rsid w:val="00AE6C25"/>
    <w:rPr>
      <w:rFonts w:asciiTheme="minorEastAsia" w:eastAsiaTheme="minorEastAsia" w:hAnsiTheme="minorEastAsia"/>
    </w:rPr>
  </w:style>
  <w:style w:type="paragraph" w:styleId="af1">
    <w:name w:val="Closing"/>
    <w:basedOn w:val="a"/>
    <w:link w:val="af2"/>
    <w:uiPriority w:val="99"/>
    <w:unhideWhenUsed/>
    <w:rsid w:val="00AE6C25"/>
    <w:pPr>
      <w:ind w:left="4252"/>
    </w:pPr>
    <w:rPr>
      <w:rFonts w:asciiTheme="minorEastAsia" w:eastAsiaTheme="minorEastAsia" w:hAnsiTheme="minorEastAsia"/>
    </w:rPr>
  </w:style>
  <w:style w:type="character" w:customStyle="1" w:styleId="af2">
    <w:name w:val="結語 (文字)"/>
    <w:basedOn w:val="a0"/>
    <w:link w:val="af1"/>
    <w:uiPriority w:val="99"/>
    <w:rsid w:val="00AE6C25"/>
    <w:rPr>
      <w:rFonts w:asciiTheme="minorEastAsia" w:eastAsiaTheme="minorEastAsia" w:hAnsiTheme="minorEastAsia"/>
    </w:rPr>
  </w:style>
  <w:style w:type="character" w:styleId="af3">
    <w:name w:val="annotation reference"/>
    <w:basedOn w:val="a0"/>
    <w:uiPriority w:val="99"/>
    <w:semiHidden/>
    <w:unhideWhenUsed/>
    <w:rsid w:val="005454F3"/>
    <w:rPr>
      <w:sz w:val="18"/>
      <w:szCs w:val="18"/>
    </w:rPr>
  </w:style>
  <w:style w:type="paragraph" w:styleId="af4">
    <w:name w:val="annotation text"/>
    <w:basedOn w:val="a"/>
    <w:link w:val="af5"/>
    <w:uiPriority w:val="99"/>
    <w:semiHidden/>
    <w:unhideWhenUsed/>
    <w:rsid w:val="005454F3"/>
    <w:pPr>
      <w:jc w:val="left"/>
    </w:pPr>
  </w:style>
  <w:style w:type="character" w:customStyle="1" w:styleId="af5">
    <w:name w:val="コメント文字列 (文字)"/>
    <w:basedOn w:val="a0"/>
    <w:link w:val="af4"/>
    <w:uiPriority w:val="99"/>
    <w:semiHidden/>
    <w:rsid w:val="005454F3"/>
  </w:style>
  <w:style w:type="paragraph" w:styleId="af6">
    <w:name w:val="annotation subject"/>
    <w:basedOn w:val="af4"/>
    <w:next w:val="af4"/>
    <w:link w:val="af7"/>
    <w:uiPriority w:val="99"/>
    <w:semiHidden/>
    <w:unhideWhenUsed/>
    <w:rsid w:val="005454F3"/>
    <w:rPr>
      <w:b/>
      <w:bCs/>
    </w:rPr>
  </w:style>
  <w:style w:type="character" w:customStyle="1" w:styleId="af7">
    <w:name w:val="コメント内容 (文字)"/>
    <w:basedOn w:val="af5"/>
    <w:link w:val="af6"/>
    <w:uiPriority w:val="99"/>
    <w:semiHidden/>
    <w:rsid w:val="00545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1520">
      <w:bodyDiv w:val="1"/>
      <w:marLeft w:val="0"/>
      <w:marRight w:val="0"/>
      <w:marTop w:val="0"/>
      <w:marBottom w:val="0"/>
      <w:divBdr>
        <w:top w:val="none" w:sz="0" w:space="0" w:color="auto"/>
        <w:left w:val="none" w:sz="0" w:space="0" w:color="auto"/>
        <w:bottom w:val="none" w:sz="0" w:space="0" w:color="auto"/>
        <w:right w:val="none" w:sz="0" w:space="0" w:color="auto"/>
      </w:divBdr>
    </w:div>
    <w:div w:id="1103453309">
      <w:bodyDiv w:val="1"/>
      <w:marLeft w:val="0"/>
      <w:marRight w:val="0"/>
      <w:marTop w:val="0"/>
      <w:marBottom w:val="0"/>
      <w:divBdr>
        <w:top w:val="none" w:sz="0" w:space="0" w:color="auto"/>
        <w:left w:val="none" w:sz="0" w:space="0" w:color="auto"/>
        <w:bottom w:val="none" w:sz="0" w:space="0" w:color="auto"/>
        <w:right w:val="none" w:sz="0" w:space="0" w:color="auto"/>
      </w:divBdr>
      <w:divsChild>
        <w:div w:id="678972716">
          <w:marLeft w:val="0"/>
          <w:marRight w:val="0"/>
          <w:marTop w:val="0"/>
          <w:marBottom w:val="0"/>
          <w:divBdr>
            <w:top w:val="none" w:sz="0" w:space="0" w:color="auto"/>
            <w:left w:val="none" w:sz="0" w:space="0" w:color="auto"/>
            <w:bottom w:val="none" w:sz="0" w:space="0" w:color="auto"/>
            <w:right w:val="none" w:sz="0" w:space="0" w:color="auto"/>
          </w:divBdr>
          <w:divsChild>
            <w:div w:id="1891332966">
              <w:marLeft w:val="0"/>
              <w:marRight w:val="0"/>
              <w:marTop w:val="0"/>
              <w:marBottom w:val="0"/>
              <w:divBdr>
                <w:top w:val="none" w:sz="0" w:space="0" w:color="auto"/>
                <w:left w:val="none" w:sz="0" w:space="0" w:color="auto"/>
                <w:bottom w:val="none" w:sz="0" w:space="0" w:color="auto"/>
                <w:right w:val="none" w:sz="0" w:space="0" w:color="auto"/>
              </w:divBdr>
              <w:divsChild>
                <w:div w:id="16219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68E9-42FC-4CA7-95AE-50A5472E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2017-09-13T06:20:00Z</cp:lastPrinted>
  <dcterms:created xsi:type="dcterms:W3CDTF">2017-09-13T10:13:00Z</dcterms:created>
  <dcterms:modified xsi:type="dcterms:W3CDTF">2017-09-13T10:13:00Z</dcterms:modified>
</cp:coreProperties>
</file>