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8542" w14:textId="77777777" w:rsidR="00204820" w:rsidRPr="00374656" w:rsidRDefault="00374656" w:rsidP="00204820">
      <w:pPr>
        <w:jc w:val="center"/>
        <w:rPr>
          <w:rFonts w:ascii="ＭＳ 明朝" w:hAnsi="ＭＳ 明朝"/>
          <w:kern w:val="0"/>
        </w:rPr>
      </w:pPr>
      <w:r w:rsidRPr="00374656">
        <w:rPr>
          <w:rFonts w:ascii="ＭＳ 明朝" w:hAnsi="ＭＳ 明朝" w:cs="游ゴシック Medium" w:hint="eastAsia"/>
        </w:rPr>
        <w:t>省エネ家電購入促進事業に係る「</w:t>
      </w:r>
      <w:r w:rsidR="006448AA">
        <w:rPr>
          <w:rFonts w:ascii="ＭＳ 明朝" w:hAnsi="ＭＳ 明朝" w:cs="游ゴシック Medium" w:hint="eastAsia"/>
        </w:rPr>
        <w:t>させぼ</w:t>
      </w:r>
      <w:r w:rsidRPr="00374656">
        <w:rPr>
          <w:rFonts w:ascii="ＭＳ 明朝" w:hAnsi="ＭＳ 明朝" w:cs="游ゴシック Medium" w:hint="eastAsia"/>
        </w:rPr>
        <w:t>eエコポイント」発行要領</w:t>
      </w:r>
    </w:p>
    <w:p w14:paraId="0D930262" w14:textId="77777777" w:rsidR="00204820" w:rsidRPr="00737BB2" w:rsidRDefault="00204820" w:rsidP="00204820">
      <w:pPr>
        <w:jc w:val="center"/>
        <w:rPr>
          <w:rFonts w:ascii="ＭＳ 明朝" w:hAnsi="ＭＳ 明朝"/>
          <w:kern w:val="0"/>
        </w:rPr>
      </w:pPr>
    </w:p>
    <w:p w14:paraId="5BCF0F10" w14:textId="77777777" w:rsidR="00204820" w:rsidRPr="00737BB2" w:rsidRDefault="00204820" w:rsidP="00874F63">
      <w:pPr>
        <w:ind w:firstLineChars="100" w:firstLine="279"/>
        <w:rPr>
          <w:rFonts w:ascii="ＭＳ 明朝" w:hAnsi="ＭＳ 明朝"/>
          <w:kern w:val="0"/>
        </w:rPr>
      </w:pPr>
      <w:r w:rsidRPr="00737BB2">
        <w:rPr>
          <w:rFonts w:ascii="ＭＳ 明朝" w:hAnsi="ＭＳ 明朝" w:hint="eastAsia"/>
          <w:kern w:val="0"/>
        </w:rPr>
        <w:t>（</w:t>
      </w:r>
      <w:r w:rsidR="008A4552">
        <w:rPr>
          <w:rFonts w:ascii="ＭＳ 明朝" w:hAnsi="ＭＳ 明朝" w:hint="eastAsia"/>
          <w:kern w:val="0"/>
        </w:rPr>
        <w:t>目的</w:t>
      </w:r>
      <w:r w:rsidRPr="00737BB2">
        <w:rPr>
          <w:rFonts w:ascii="ＭＳ 明朝" w:hAnsi="ＭＳ 明朝" w:hint="eastAsia"/>
          <w:kern w:val="0"/>
        </w:rPr>
        <w:t>）</w:t>
      </w:r>
    </w:p>
    <w:p w14:paraId="3181D21F" w14:textId="77777777" w:rsidR="00204820" w:rsidRDefault="00204820" w:rsidP="00874F63">
      <w:pPr>
        <w:ind w:left="279" w:hangingChars="100" w:hanging="279"/>
        <w:rPr>
          <w:rFonts w:ascii="ＭＳ 明朝" w:hAnsi="ＭＳ 明朝"/>
          <w:kern w:val="0"/>
        </w:rPr>
      </w:pPr>
      <w:r w:rsidRPr="00737BB2">
        <w:rPr>
          <w:rFonts w:ascii="ＭＳ 明朝" w:hAnsi="ＭＳ 明朝" w:hint="eastAsia"/>
          <w:kern w:val="0"/>
        </w:rPr>
        <w:t>第１条</w:t>
      </w:r>
      <w:r w:rsidRPr="002F3364">
        <w:rPr>
          <w:rFonts w:ascii="ＭＳ 明朝" w:hAnsi="ＭＳ 明朝" w:hint="eastAsia"/>
          <w:kern w:val="0"/>
        </w:rPr>
        <w:t xml:space="preserve">　</w:t>
      </w:r>
      <w:r w:rsidR="00374656">
        <w:rPr>
          <w:rFonts w:ascii="ＭＳ 明朝" w:hAnsi="ＭＳ 明朝" w:hint="eastAsia"/>
          <w:kern w:val="0"/>
        </w:rPr>
        <w:t>この要領</w:t>
      </w:r>
      <w:r w:rsidR="008A4552">
        <w:rPr>
          <w:rFonts w:ascii="ＭＳ 明朝" w:hAnsi="ＭＳ 明朝" w:hint="eastAsia"/>
          <w:kern w:val="0"/>
        </w:rPr>
        <w:t>は、</w:t>
      </w:r>
      <w:r w:rsidR="001A63B5">
        <w:rPr>
          <w:rFonts w:ascii="ＭＳ 明朝" w:hAnsi="ＭＳ 明朝" w:hint="eastAsia"/>
          <w:kern w:val="0"/>
        </w:rPr>
        <w:t xml:space="preserve">燃油高騰の長期化により物価高や光熱費の高騰が家庭生活に影響を及ぼしている現状に鑑みて、光熱費の負担軽減を図ること及び　</w:t>
      </w:r>
      <w:r w:rsidR="008A4552">
        <w:rPr>
          <w:rFonts w:ascii="ＭＳ 明朝" w:hAnsi="ＭＳ 明朝" w:hint="eastAsia"/>
          <w:kern w:val="0"/>
        </w:rPr>
        <w:t>佐世保市環境</w:t>
      </w:r>
      <w:r w:rsidR="006448AA">
        <w:rPr>
          <w:rFonts w:ascii="ＭＳ 明朝" w:hAnsi="ＭＳ 明朝" w:hint="eastAsia"/>
          <w:kern w:val="0"/>
        </w:rPr>
        <w:t>基本計画に定める２０５０年までに温室効果ガス排出量実質ゼロの</w:t>
      </w:r>
      <w:r w:rsidR="00E8443B">
        <w:rPr>
          <w:rFonts w:ascii="ＭＳ 明朝" w:hAnsi="ＭＳ 明朝" w:hint="eastAsia"/>
          <w:kern w:val="0"/>
        </w:rPr>
        <w:t>達成</w:t>
      </w:r>
      <w:r w:rsidR="008A4552">
        <w:rPr>
          <w:rFonts w:ascii="ＭＳ 明朝" w:hAnsi="ＭＳ 明朝" w:hint="eastAsia"/>
          <w:kern w:val="0"/>
        </w:rPr>
        <w:t>を目的と</w:t>
      </w:r>
      <w:r w:rsidR="00385BE7">
        <w:rPr>
          <w:rFonts w:ascii="ＭＳ 明朝" w:hAnsi="ＭＳ 明朝" w:hint="eastAsia"/>
          <w:kern w:val="0"/>
        </w:rPr>
        <w:t>したゼロカーボンシティ</w:t>
      </w:r>
      <w:r w:rsidR="00E8443B">
        <w:rPr>
          <w:rFonts w:ascii="ＭＳ 明朝" w:hAnsi="ＭＳ 明朝" w:hint="eastAsia"/>
          <w:kern w:val="0"/>
        </w:rPr>
        <w:t>の実現</w:t>
      </w:r>
      <w:r w:rsidR="00385BE7">
        <w:rPr>
          <w:rFonts w:ascii="ＭＳ 明朝" w:hAnsi="ＭＳ 明朝" w:hint="eastAsia"/>
          <w:kern w:val="0"/>
        </w:rPr>
        <w:t>に向</w:t>
      </w:r>
      <w:r w:rsidR="006448AA">
        <w:rPr>
          <w:rFonts w:ascii="ＭＳ 明朝" w:hAnsi="ＭＳ 明朝" w:hint="eastAsia"/>
          <w:kern w:val="0"/>
        </w:rPr>
        <w:t>けて、省エネルギー性能の高い家電製品を購入</w:t>
      </w:r>
      <w:r w:rsidR="008A4552">
        <w:rPr>
          <w:rFonts w:ascii="ＭＳ 明朝" w:hAnsi="ＭＳ 明朝" w:hint="eastAsia"/>
          <w:kern w:val="0"/>
        </w:rPr>
        <w:t>する者に対し、予算の定める範囲内において、</w:t>
      </w:r>
      <w:r w:rsidR="00531DE2">
        <w:rPr>
          <w:rFonts w:ascii="ＭＳ 明朝" w:hAnsi="ＭＳ 明朝" w:hint="eastAsia"/>
          <w:kern w:val="0"/>
        </w:rPr>
        <w:t>佐世保市電子地域通貨</w:t>
      </w:r>
      <w:r w:rsidR="005D5E1C">
        <w:rPr>
          <w:rFonts w:ascii="ＭＳ 明朝" w:hAnsi="ＭＳ 明朝" w:hint="eastAsia"/>
          <w:kern w:val="0"/>
        </w:rPr>
        <w:t>の</w:t>
      </w:r>
      <w:r w:rsidR="006448AA">
        <w:rPr>
          <w:rFonts w:ascii="ＭＳ 明朝" w:hAnsi="ＭＳ 明朝" w:hint="eastAsia"/>
          <w:kern w:val="0"/>
        </w:rPr>
        <w:t>させぼeエコ</w:t>
      </w:r>
      <w:r w:rsidR="005D5E1C">
        <w:rPr>
          <w:rFonts w:ascii="ＭＳ 明朝" w:hAnsi="ＭＳ 明朝" w:hint="eastAsia"/>
          <w:kern w:val="0"/>
        </w:rPr>
        <w:t>ポイント</w:t>
      </w:r>
      <w:r w:rsidR="00666448">
        <w:rPr>
          <w:rFonts w:ascii="ＭＳ 明朝" w:hAnsi="ＭＳ 明朝" w:hint="eastAsia"/>
          <w:kern w:val="0"/>
        </w:rPr>
        <w:t>を発行</w:t>
      </w:r>
      <w:r w:rsidR="00E254A3">
        <w:rPr>
          <w:rFonts w:ascii="ＭＳ 明朝" w:hAnsi="ＭＳ 明朝" w:hint="eastAsia"/>
          <w:kern w:val="0"/>
        </w:rPr>
        <w:t>することについて、必要な事項を定める</w:t>
      </w:r>
      <w:r w:rsidR="00E8443B">
        <w:rPr>
          <w:rFonts w:ascii="ＭＳ 明朝" w:hAnsi="ＭＳ 明朝" w:hint="eastAsia"/>
          <w:kern w:val="0"/>
        </w:rPr>
        <w:t>もの</w:t>
      </w:r>
      <w:r w:rsidR="00E254A3">
        <w:rPr>
          <w:rFonts w:ascii="ＭＳ 明朝" w:hAnsi="ＭＳ 明朝" w:hint="eastAsia"/>
          <w:kern w:val="0"/>
        </w:rPr>
        <w:t>とする。</w:t>
      </w:r>
    </w:p>
    <w:p w14:paraId="5C66CC06" w14:textId="77777777" w:rsidR="006448AA" w:rsidRDefault="006448AA" w:rsidP="00874F63">
      <w:pPr>
        <w:ind w:left="279" w:hangingChars="100" w:hanging="279"/>
        <w:rPr>
          <w:rFonts w:ascii="ＭＳ 明朝" w:hAnsi="ＭＳ 明朝"/>
          <w:kern w:val="0"/>
        </w:rPr>
      </w:pPr>
    </w:p>
    <w:p w14:paraId="6EADD712" w14:textId="77777777" w:rsidR="006448AA" w:rsidRPr="00737BB2" w:rsidRDefault="006448AA" w:rsidP="006448AA">
      <w:pPr>
        <w:ind w:firstLineChars="100" w:firstLine="279"/>
        <w:rPr>
          <w:rFonts w:ascii="ＭＳ 明朝" w:hAnsi="ＭＳ 明朝"/>
          <w:kern w:val="0"/>
        </w:rPr>
      </w:pPr>
      <w:r w:rsidRPr="00737BB2">
        <w:rPr>
          <w:rFonts w:ascii="ＭＳ 明朝" w:hAnsi="ＭＳ 明朝" w:hint="eastAsia"/>
          <w:kern w:val="0"/>
        </w:rPr>
        <w:t>（</w:t>
      </w:r>
      <w:r>
        <w:rPr>
          <w:rFonts w:ascii="ＭＳ 明朝" w:hAnsi="ＭＳ 明朝" w:hint="eastAsia"/>
          <w:kern w:val="0"/>
        </w:rPr>
        <w:t>定義</w:t>
      </w:r>
      <w:r w:rsidRPr="00737BB2">
        <w:rPr>
          <w:rFonts w:ascii="ＭＳ 明朝" w:hAnsi="ＭＳ 明朝" w:hint="eastAsia"/>
          <w:kern w:val="0"/>
        </w:rPr>
        <w:t>）</w:t>
      </w:r>
    </w:p>
    <w:p w14:paraId="1E20C607" w14:textId="77777777" w:rsidR="006448AA" w:rsidRDefault="006448AA" w:rsidP="006448AA">
      <w:pPr>
        <w:ind w:left="279" w:hangingChars="100" w:hanging="279"/>
        <w:rPr>
          <w:rFonts w:ascii="ＭＳ 明朝" w:hAnsi="ＭＳ 明朝"/>
          <w:kern w:val="0"/>
        </w:rPr>
      </w:pPr>
      <w:r>
        <w:rPr>
          <w:rFonts w:ascii="ＭＳ 明朝" w:hAnsi="ＭＳ 明朝" w:hint="eastAsia"/>
          <w:kern w:val="0"/>
        </w:rPr>
        <w:t>第２</w:t>
      </w:r>
      <w:r w:rsidRPr="00737BB2">
        <w:rPr>
          <w:rFonts w:ascii="ＭＳ 明朝" w:hAnsi="ＭＳ 明朝" w:hint="eastAsia"/>
          <w:kern w:val="0"/>
        </w:rPr>
        <w:t>条</w:t>
      </w:r>
      <w:r w:rsidRPr="002F3364">
        <w:rPr>
          <w:rFonts w:ascii="ＭＳ 明朝" w:hAnsi="ＭＳ 明朝" w:hint="eastAsia"/>
          <w:kern w:val="0"/>
        </w:rPr>
        <w:t xml:space="preserve">　</w:t>
      </w:r>
      <w:r>
        <w:rPr>
          <w:rFonts w:ascii="ＭＳ 明朝" w:hAnsi="ＭＳ 明朝" w:hint="eastAsia"/>
          <w:kern w:val="0"/>
        </w:rPr>
        <w:t>本要領における用語の定義は、以下のとおりとする。</w:t>
      </w:r>
    </w:p>
    <w:p w14:paraId="6A59B103" w14:textId="77777777" w:rsidR="006448AA" w:rsidRDefault="006448AA" w:rsidP="006448AA">
      <w:pPr>
        <w:ind w:leftChars="100" w:left="279"/>
        <w:rPr>
          <w:rFonts w:ascii="ＭＳ 明朝" w:hAnsi="ＭＳ 明朝"/>
          <w:kern w:val="0"/>
        </w:rPr>
      </w:pPr>
      <w:r>
        <w:rPr>
          <w:rFonts w:ascii="ＭＳ 明朝" w:hAnsi="ＭＳ 明朝" w:hint="eastAsia"/>
          <w:kern w:val="0"/>
        </w:rPr>
        <w:t>⑴</w:t>
      </w:r>
      <w:r>
        <w:rPr>
          <w:rStyle w:val="ui-provider"/>
        </w:rPr>
        <w:t>ポイント</w:t>
      </w:r>
    </w:p>
    <w:p w14:paraId="0DE8C252" w14:textId="77777777" w:rsidR="006448AA" w:rsidRDefault="006448AA" w:rsidP="006448AA">
      <w:pPr>
        <w:ind w:leftChars="200" w:left="557"/>
        <w:rPr>
          <w:rStyle w:val="ui-provider"/>
        </w:rPr>
      </w:pPr>
      <w:r>
        <w:rPr>
          <w:rStyle w:val="ui-provider"/>
        </w:rPr>
        <w:t>佐世保市電子地域通貨「させぼｅコイン」において、当事業で発行する</w:t>
      </w:r>
      <w:r w:rsidR="00E8443B">
        <w:rPr>
          <w:rStyle w:val="ui-provider"/>
          <w:rFonts w:hint="eastAsia"/>
        </w:rPr>
        <w:t>させぼ</w:t>
      </w:r>
      <w:r w:rsidR="00E8443B">
        <w:rPr>
          <w:rStyle w:val="ui-provider"/>
          <w:rFonts w:hint="eastAsia"/>
        </w:rPr>
        <w:t>e</w:t>
      </w:r>
      <w:r w:rsidR="00E8443B">
        <w:rPr>
          <w:rStyle w:val="ui-provider"/>
          <w:rFonts w:hint="eastAsia"/>
        </w:rPr>
        <w:t>エコ</w:t>
      </w:r>
      <w:r>
        <w:rPr>
          <w:rStyle w:val="ui-provider"/>
        </w:rPr>
        <w:t>ポイントをいう。</w:t>
      </w:r>
    </w:p>
    <w:p w14:paraId="35736B6D" w14:textId="77777777" w:rsidR="006448AA" w:rsidRDefault="006448AA" w:rsidP="006448AA">
      <w:pPr>
        <w:ind w:leftChars="100" w:left="279"/>
        <w:rPr>
          <w:rFonts w:ascii="ＭＳ 明朝" w:hAnsi="ＭＳ 明朝"/>
          <w:kern w:val="0"/>
        </w:rPr>
      </w:pPr>
      <w:r>
        <w:rPr>
          <w:rFonts w:ascii="ＭＳ 明朝" w:hAnsi="ＭＳ 明朝" w:hint="eastAsia"/>
          <w:kern w:val="0"/>
        </w:rPr>
        <w:t>⑵</w:t>
      </w:r>
      <w:r>
        <w:rPr>
          <w:rStyle w:val="ui-provider"/>
        </w:rPr>
        <w:t>省エネルギーラベル</w:t>
      </w:r>
    </w:p>
    <w:p w14:paraId="27ED11CF" w14:textId="77777777" w:rsidR="00832BC5" w:rsidRDefault="006448AA" w:rsidP="006448AA">
      <w:pPr>
        <w:ind w:leftChars="200" w:left="557"/>
        <w:rPr>
          <w:rStyle w:val="ui-provider"/>
        </w:rPr>
      </w:pPr>
      <w:r>
        <w:rPr>
          <w:rStyle w:val="ui-provider"/>
        </w:rPr>
        <w:t>家電等の省エネ基準を定めているトップランナー制度における、機器区分ごとに定められた省エネ基準をどの程度達成しているかを表示したラベルをいう。省エネ性マーク、省エネ基準達成率、エネルギー消費効率、目標年度の４つの情報を表示している。</w:t>
      </w:r>
    </w:p>
    <w:p w14:paraId="4CD10A8A" w14:textId="77777777" w:rsidR="006448AA" w:rsidRDefault="006448AA" w:rsidP="006448AA">
      <w:pPr>
        <w:ind w:leftChars="100" w:left="279"/>
        <w:rPr>
          <w:rStyle w:val="ui-provider"/>
        </w:rPr>
      </w:pPr>
      <w:r>
        <w:rPr>
          <w:rFonts w:ascii="ＭＳ 明朝" w:hAnsi="ＭＳ 明朝" w:hint="eastAsia"/>
          <w:kern w:val="0"/>
        </w:rPr>
        <w:t>⑶</w:t>
      </w:r>
      <w:r>
        <w:rPr>
          <w:rStyle w:val="ui-provider"/>
        </w:rPr>
        <w:t>省エネ基準達成率</w:t>
      </w:r>
    </w:p>
    <w:p w14:paraId="0A8E2FE5" w14:textId="77777777" w:rsidR="006448AA" w:rsidRDefault="006448AA" w:rsidP="006448AA">
      <w:pPr>
        <w:ind w:leftChars="200" w:left="557"/>
        <w:rPr>
          <w:rFonts w:ascii="ＭＳ 明朝" w:hAnsi="ＭＳ 明朝"/>
          <w:kern w:val="0"/>
        </w:rPr>
      </w:pPr>
      <w:r>
        <w:rPr>
          <w:rStyle w:val="ui-provider"/>
        </w:rPr>
        <w:t>経済産業省が定める日本産業規格（</w:t>
      </w:r>
      <w:r>
        <w:rPr>
          <w:rStyle w:val="ui-provider"/>
        </w:rPr>
        <w:t>JIS</w:t>
      </w:r>
      <w:r>
        <w:rPr>
          <w:rStyle w:val="ui-provider"/>
        </w:rPr>
        <w:t>規格）</w:t>
      </w:r>
      <w:r>
        <w:rPr>
          <w:rStyle w:val="ui-provider"/>
        </w:rPr>
        <w:t>C9901</w:t>
      </w:r>
      <w:r>
        <w:rPr>
          <w:rStyle w:val="ui-provider"/>
        </w:rPr>
        <w:t>に基づく省エネ基準達成率をいう。</w:t>
      </w:r>
    </w:p>
    <w:p w14:paraId="0BD01CEA" w14:textId="77777777" w:rsidR="006448AA" w:rsidRPr="005D5E1C" w:rsidRDefault="006448AA" w:rsidP="006448AA">
      <w:pPr>
        <w:rPr>
          <w:rFonts w:ascii="ＭＳ 明朝" w:hAnsi="ＭＳ 明朝"/>
          <w:kern w:val="0"/>
        </w:rPr>
      </w:pPr>
    </w:p>
    <w:p w14:paraId="49F203BD" w14:textId="77777777" w:rsidR="00204820" w:rsidRPr="002F3364" w:rsidRDefault="006448AA" w:rsidP="00874F63">
      <w:pPr>
        <w:ind w:left="279" w:hangingChars="100" w:hanging="279"/>
        <w:rPr>
          <w:rFonts w:ascii="ＭＳ 明朝" w:hAnsi="ＭＳ 明朝"/>
          <w:kern w:val="0"/>
        </w:rPr>
      </w:pPr>
      <w:r>
        <w:rPr>
          <w:rFonts w:ascii="ＭＳ 明朝" w:hAnsi="ＭＳ 明朝" w:hint="eastAsia"/>
          <w:kern w:val="0"/>
        </w:rPr>
        <w:t xml:space="preserve">　（ポイント発行</w:t>
      </w:r>
      <w:r w:rsidR="00E254A3">
        <w:rPr>
          <w:rFonts w:ascii="ＭＳ 明朝" w:hAnsi="ＭＳ 明朝" w:hint="eastAsia"/>
          <w:kern w:val="0"/>
        </w:rPr>
        <w:t>対象製品</w:t>
      </w:r>
      <w:r w:rsidR="00204820" w:rsidRPr="002F3364">
        <w:rPr>
          <w:rFonts w:ascii="ＭＳ 明朝" w:hAnsi="ＭＳ 明朝" w:hint="eastAsia"/>
          <w:kern w:val="0"/>
        </w:rPr>
        <w:t>）</w:t>
      </w:r>
    </w:p>
    <w:p w14:paraId="6486557B" w14:textId="1D923419" w:rsidR="00204820" w:rsidRDefault="006448AA" w:rsidP="00FC590B">
      <w:pPr>
        <w:ind w:left="279" w:hangingChars="100" w:hanging="279"/>
        <w:rPr>
          <w:rFonts w:ascii="ＭＳ 明朝" w:hAnsi="ＭＳ 明朝"/>
          <w:kern w:val="0"/>
        </w:rPr>
      </w:pPr>
      <w:r>
        <w:rPr>
          <w:rFonts w:ascii="ＭＳ 明朝" w:hAnsi="ＭＳ 明朝" w:hint="eastAsia"/>
          <w:kern w:val="0"/>
        </w:rPr>
        <w:t>第３</w:t>
      </w:r>
      <w:r w:rsidR="00250EAD" w:rsidRPr="002F3364">
        <w:rPr>
          <w:rFonts w:ascii="ＭＳ 明朝" w:hAnsi="ＭＳ 明朝" w:hint="eastAsia"/>
          <w:kern w:val="0"/>
        </w:rPr>
        <w:t xml:space="preserve">条　</w:t>
      </w:r>
      <w:r w:rsidR="005D5E1C">
        <w:rPr>
          <w:rFonts w:ascii="ＭＳ 明朝" w:hAnsi="ＭＳ 明朝" w:hint="eastAsia"/>
          <w:kern w:val="0"/>
        </w:rPr>
        <w:t>ポイント</w:t>
      </w:r>
      <w:r w:rsidR="00666448">
        <w:rPr>
          <w:rFonts w:ascii="ＭＳ 明朝" w:hAnsi="ＭＳ 明朝" w:hint="eastAsia"/>
          <w:kern w:val="0"/>
        </w:rPr>
        <w:t>発行</w:t>
      </w:r>
      <w:r w:rsidR="00B96596">
        <w:rPr>
          <w:rFonts w:ascii="ＭＳ 明朝" w:hAnsi="ＭＳ 明朝" w:hint="eastAsia"/>
          <w:kern w:val="0"/>
        </w:rPr>
        <w:t>の対象となる製品（以下「</w:t>
      </w:r>
      <w:r w:rsidR="00FC590B">
        <w:rPr>
          <w:rFonts w:ascii="ＭＳ 明朝" w:hAnsi="ＭＳ 明朝" w:hint="eastAsia"/>
          <w:kern w:val="0"/>
        </w:rPr>
        <w:t>対象製品」という）は、次の各号に掲げる区分に</w:t>
      </w:r>
      <w:r w:rsidR="00863C72">
        <w:rPr>
          <w:rFonts w:ascii="ＭＳ 明朝" w:hAnsi="ＭＳ 明朝" w:hint="eastAsia"/>
          <w:kern w:val="0"/>
        </w:rPr>
        <w:t>応じて、それぞれ当該各号に定める要件を満たすものであって、令和７年５月１２</w:t>
      </w:r>
      <w:r w:rsidR="00FC590B">
        <w:rPr>
          <w:rFonts w:ascii="ＭＳ 明朝" w:hAnsi="ＭＳ 明朝" w:hint="eastAsia"/>
          <w:kern w:val="0"/>
        </w:rPr>
        <w:t>日以降に</w:t>
      </w:r>
      <w:r w:rsidR="00F457E6">
        <w:rPr>
          <w:rFonts w:ascii="ＭＳ 明朝" w:hAnsi="ＭＳ 明朝" w:hint="eastAsia"/>
          <w:kern w:val="0"/>
        </w:rPr>
        <w:t>市内に所在する</w:t>
      </w:r>
      <w:r w:rsidR="0015361E">
        <w:rPr>
          <w:rFonts w:ascii="ＭＳ 明朝" w:hAnsi="ＭＳ 明朝" w:hint="eastAsia"/>
          <w:kern w:val="0"/>
        </w:rPr>
        <w:t>実</w:t>
      </w:r>
      <w:r w:rsidR="00F457E6">
        <w:rPr>
          <w:rFonts w:ascii="ＭＳ 明朝" w:hAnsi="ＭＳ 明朝" w:hint="eastAsia"/>
          <w:kern w:val="0"/>
        </w:rPr>
        <w:t>店舗</w:t>
      </w:r>
      <w:r w:rsidR="00B96596">
        <w:rPr>
          <w:rFonts w:ascii="ＭＳ 明朝" w:hAnsi="ＭＳ 明朝" w:hint="eastAsia"/>
          <w:kern w:val="0"/>
        </w:rPr>
        <w:t>または事務所</w:t>
      </w:r>
      <w:r w:rsidR="0015361E">
        <w:rPr>
          <w:rFonts w:ascii="ＭＳ 明朝" w:hAnsi="ＭＳ 明朝" w:hint="eastAsia"/>
          <w:kern w:val="0"/>
        </w:rPr>
        <w:t>から購入（中古品の購入を除く。）し、申請者</w:t>
      </w:r>
      <w:r w:rsidR="00F457E6">
        <w:rPr>
          <w:rFonts w:ascii="ＭＳ 明朝" w:hAnsi="ＭＳ 明朝" w:hint="eastAsia"/>
          <w:kern w:val="0"/>
        </w:rPr>
        <w:t>が居住する</w:t>
      </w:r>
      <w:r w:rsidR="00B96596">
        <w:rPr>
          <w:rFonts w:ascii="ＭＳ 明朝" w:hAnsi="ＭＳ 明朝" w:hint="eastAsia"/>
          <w:kern w:val="0"/>
        </w:rPr>
        <w:t>市内の</w:t>
      </w:r>
      <w:r w:rsidR="008E774A">
        <w:rPr>
          <w:rFonts w:ascii="ＭＳ 明朝" w:hAnsi="ＭＳ 明朝" w:hint="eastAsia"/>
          <w:kern w:val="0"/>
        </w:rPr>
        <w:t>住宅に設置したもので</w:t>
      </w:r>
      <w:r w:rsidR="00F457E6">
        <w:rPr>
          <w:rFonts w:ascii="ＭＳ 明朝" w:hAnsi="ＭＳ 明朝" w:hint="eastAsia"/>
          <w:kern w:val="0"/>
        </w:rPr>
        <w:t>、</w:t>
      </w:r>
      <w:r w:rsidR="00F457E6">
        <w:rPr>
          <w:rFonts w:ascii="ＭＳ 明朝" w:hAnsi="ＭＳ 明朝"/>
          <w:kern w:val="0"/>
        </w:rPr>
        <w:t>５０</w:t>
      </w:r>
      <w:r w:rsidR="00667AF5">
        <w:rPr>
          <w:rFonts w:ascii="ＭＳ 明朝" w:hAnsi="ＭＳ 明朝"/>
          <w:kern w:val="0"/>
        </w:rPr>
        <w:t>，０００円以上</w:t>
      </w:r>
      <w:r w:rsidR="006C3E72">
        <w:rPr>
          <w:rFonts w:ascii="ＭＳ 明朝" w:hAnsi="ＭＳ 明朝" w:hint="eastAsia"/>
          <w:kern w:val="0"/>
        </w:rPr>
        <w:t>（消費税、地方消費税抜き</w:t>
      </w:r>
      <w:r w:rsidR="00D107EF">
        <w:rPr>
          <w:rFonts w:ascii="ＭＳ 明朝" w:hAnsi="ＭＳ 明朝" w:hint="eastAsia"/>
          <w:kern w:val="0"/>
        </w:rPr>
        <w:t>）</w:t>
      </w:r>
      <w:r w:rsidR="00667AF5">
        <w:rPr>
          <w:rFonts w:ascii="ＭＳ 明朝" w:hAnsi="ＭＳ 明朝"/>
          <w:kern w:val="0"/>
        </w:rPr>
        <w:t>の製品</w:t>
      </w:r>
      <w:r w:rsidR="00D259BB">
        <w:rPr>
          <w:rFonts w:ascii="ＭＳ 明朝" w:hAnsi="ＭＳ 明朝" w:hint="eastAsia"/>
          <w:kern w:val="0"/>
        </w:rPr>
        <w:t>を対象</w:t>
      </w:r>
      <w:r w:rsidR="00667AF5">
        <w:rPr>
          <w:rFonts w:ascii="ＭＳ 明朝" w:hAnsi="ＭＳ 明朝"/>
          <w:kern w:val="0"/>
        </w:rPr>
        <w:t>とする。</w:t>
      </w:r>
    </w:p>
    <w:p w14:paraId="4315219B" w14:textId="1CB70191" w:rsidR="00721804" w:rsidRDefault="00721804" w:rsidP="00FC590B">
      <w:pPr>
        <w:ind w:left="279" w:hangingChars="100" w:hanging="279"/>
        <w:rPr>
          <w:rFonts w:ascii="ＭＳ 明朝" w:hAnsi="ＭＳ 明朝"/>
          <w:kern w:val="0"/>
        </w:rPr>
      </w:pPr>
    </w:p>
    <w:p w14:paraId="33C3CB61" w14:textId="77777777" w:rsidR="00721804" w:rsidRPr="00721804" w:rsidRDefault="00721804" w:rsidP="00FC590B">
      <w:pPr>
        <w:ind w:left="279" w:hangingChars="100" w:hanging="279"/>
        <w:rPr>
          <w:rFonts w:ascii="ＭＳ 明朝" w:hAnsi="ＭＳ 明朝"/>
          <w:kern w:val="0"/>
        </w:rPr>
      </w:pPr>
    </w:p>
    <w:p w14:paraId="108A3823" w14:textId="77777777" w:rsidR="00F457E6" w:rsidRDefault="000616D1" w:rsidP="00F457E6">
      <w:pPr>
        <w:ind w:left="279" w:hangingChars="100" w:hanging="279"/>
        <w:rPr>
          <w:rFonts w:ascii="ＭＳ 明朝" w:hAnsi="ＭＳ 明朝"/>
          <w:kern w:val="0"/>
        </w:rPr>
      </w:pPr>
      <w:r>
        <w:rPr>
          <w:rFonts w:ascii="ＭＳ 明朝" w:hAnsi="ＭＳ 明朝" w:hint="eastAsia"/>
          <w:kern w:val="0"/>
        </w:rPr>
        <w:lastRenderedPageBreak/>
        <w:t xml:space="preserve">　⑴</w:t>
      </w:r>
      <w:r w:rsidR="00385BE7">
        <w:rPr>
          <w:rFonts w:ascii="ＭＳ 明朝" w:hAnsi="ＭＳ 明朝" w:hint="eastAsia"/>
          <w:kern w:val="0"/>
        </w:rPr>
        <w:t xml:space="preserve">　</w:t>
      </w:r>
      <w:r w:rsidR="00F457E6">
        <w:rPr>
          <w:rFonts w:ascii="ＭＳ 明朝" w:hAnsi="ＭＳ 明朝" w:hint="eastAsia"/>
          <w:kern w:val="0"/>
        </w:rPr>
        <w:t>家庭用エアーコンディショナー</w:t>
      </w:r>
    </w:p>
    <w:p w14:paraId="21985223" w14:textId="77777777" w:rsidR="00F457E6" w:rsidRPr="0073322C" w:rsidRDefault="00D107EF" w:rsidP="00F23F87">
      <w:pPr>
        <w:pStyle w:val="Default"/>
        <w:ind w:leftChars="100" w:left="279" w:firstLineChars="100" w:firstLine="269"/>
        <w:rPr>
          <w:sz w:val="23"/>
          <w:szCs w:val="23"/>
        </w:rPr>
      </w:pPr>
      <w:r>
        <w:rPr>
          <w:rFonts w:hint="eastAsia"/>
          <w:sz w:val="23"/>
          <w:szCs w:val="23"/>
        </w:rPr>
        <w:t>省エネルギーラベルの省エネルギー</w:t>
      </w:r>
      <w:r w:rsidR="0073322C">
        <w:rPr>
          <w:rFonts w:hint="eastAsia"/>
          <w:sz w:val="23"/>
          <w:szCs w:val="23"/>
        </w:rPr>
        <w:t>基準</w:t>
      </w:r>
      <w:r>
        <w:rPr>
          <w:rFonts w:hint="eastAsia"/>
          <w:sz w:val="23"/>
          <w:szCs w:val="23"/>
        </w:rPr>
        <w:t>達成率</w:t>
      </w:r>
      <w:r w:rsidR="001A63B5">
        <w:rPr>
          <w:rFonts w:hint="eastAsia"/>
          <w:sz w:val="23"/>
          <w:szCs w:val="23"/>
        </w:rPr>
        <w:t>（目標年度２０２７年度）</w:t>
      </w:r>
      <w:r>
        <w:rPr>
          <w:rFonts w:hint="eastAsia"/>
          <w:sz w:val="23"/>
          <w:szCs w:val="23"/>
        </w:rPr>
        <w:t>が８７</w:t>
      </w:r>
      <w:r w:rsidR="0073322C">
        <w:rPr>
          <w:rFonts w:hint="eastAsia"/>
          <w:sz w:val="23"/>
          <w:szCs w:val="23"/>
        </w:rPr>
        <w:t>％以上であるこ</w:t>
      </w:r>
      <w:r w:rsidR="000616D1">
        <w:rPr>
          <w:rFonts w:hint="eastAsia"/>
          <w:sz w:val="23"/>
          <w:szCs w:val="23"/>
        </w:rPr>
        <w:t>と。</w:t>
      </w:r>
    </w:p>
    <w:p w14:paraId="6B93BDC3" w14:textId="77777777" w:rsidR="00F457E6" w:rsidRDefault="00F457E6" w:rsidP="00F457E6">
      <w:pPr>
        <w:ind w:left="279" w:hangingChars="100" w:hanging="279"/>
        <w:rPr>
          <w:rFonts w:ascii="ＭＳ 明朝" w:hAnsi="ＭＳ 明朝"/>
          <w:kern w:val="0"/>
        </w:rPr>
      </w:pPr>
      <w:r>
        <w:rPr>
          <w:rFonts w:ascii="ＭＳ 明朝" w:hAnsi="ＭＳ 明朝" w:hint="eastAsia"/>
          <w:kern w:val="0"/>
        </w:rPr>
        <w:t xml:space="preserve">　</w:t>
      </w:r>
      <w:r w:rsidR="000616D1">
        <w:rPr>
          <w:rFonts w:ascii="ＭＳ 明朝" w:hAnsi="ＭＳ 明朝" w:hint="eastAsia"/>
          <w:kern w:val="0"/>
        </w:rPr>
        <w:t>⑵</w:t>
      </w:r>
      <w:r w:rsidR="00385BE7">
        <w:rPr>
          <w:rFonts w:ascii="ＭＳ 明朝" w:hAnsi="ＭＳ 明朝" w:hint="eastAsia"/>
          <w:kern w:val="0"/>
        </w:rPr>
        <w:t xml:space="preserve">　</w:t>
      </w:r>
      <w:r>
        <w:rPr>
          <w:rFonts w:ascii="ＭＳ 明朝" w:hAnsi="ＭＳ 明朝" w:hint="eastAsia"/>
          <w:kern w:val="0"/>
        </w:rPr>
        <w:t>家庭用冷蔵庫</w:t>
      </w:r>
    </w:p>
    <w:p w14:paraId="1DE3D2C2" w14:textId="77777777" w:rsidR="00D107EF" w:rsidRPr="0073322C" w:rsidRDefault="00D107EF" w:rsidP="00F23F87">
      <w:pPr>
        <w:pStyle w:val="Default"/>
        <w:ind w:leftChars="100" w:left="279" w:firstLineChars="100" w:firstLine="269"/>
        <w:rPr>
          <w:sz w:val="23"/>
          <w:szCs w:val="23"/>
        </w:rPr>
      </w:pPr>
      <w:r>
        <w:rPr>
          <w:rFonts w:hint="eastAsia"/>
          <w:sz w:val="23"/>
          <w:szCs w:val="23"/>
        </w:rPr>
        <w:t>省エネルギーラベルの省エネルギー</w:t>
      </w:r>
      <w:r w:rsidR="0073322C">
        <w:rPr>
          <w:rFonts w:hint="eastAsia"/>
          <w:sz w:val="23"/>
          <w:szCs w:val="23"/>
        </w:rPr>
        <w:t>基準</w:t>
      </w:r>
      <w:r>
        <w:rPr>
          <w:rFonts w:hint="eastAsia"/>
          <w:sz w:val="23"/>
          <w:szCs w:val="23"/>
        </w:rPr>
        <w:t>達成率</w:t>
      </w:r>
      <w:r w:rsidR="001A63B5">
        <w:rPr>
          <w:rFonts w:hint="eastAsia"/>
          <w:sz w:val="23"/>
          <w:szCs w:val="23"/>
        </w:rPr>
        <w:t>（目標年度２０２１年度）</w:t>
      </w:r>
      <w:r>
        <w:rPr>
          <w:rFonts w:hint="eastAsia"/>
          <w:sz w:val="23"/>
          <w:szCs w:val="23"/>
        </w:rPr>
        <w:t>が１００</w:t>
      </w:r>
      <w:r w:rsidR="00EB7F3E">
        <w:rPr>
          <w:rFonts w:hint="eastAsia"/>
          <w:sz w:val="23"/>
          <w:szCs w:val="23"/>
        </w:rPr>
        <w:t>％以上</w:t>
      </w:r>
      <w:r w:rsidR="0073322C">
        <w:rPr>
          <w:rFonts w:hint="eastAsia"/>
          <w:sz w:val="23"/>
          <w:szCs w:val="23"/>
        </w:rPr>
        <w:t>であること。</w:t>
      </w:r>
    </w:p>
    <w:p w14:paraId="48192C20" w14:textId="77777777" w:rsidR="00F457E6" w:rsidRDefault="000616D1" w:rsidP="00F457E6">
      <w:pPr>
        <w:ind w:left="279" w:hangingChars="100" w:hanging="279"/>
        <w:rPr>
          <w:rFonts w:ascii="ＭＳ 明朝" w:hAnsi="ＭＳ 明朝"/>
          <w:kern w:val="0"/>
        </w:rPr>
      </w:pPr>
      <w:r>
        <w:rPr>
          <w:rFonts w:ascii="ＭＳ 明朝" w:hAnsi="ＭＳ 明朝" w:hint="eastAsia"/>
          <w:kern w:val="0"/>
        </w:rPr>
        <w:t xml:space="preserve">　⑶</w:t>
      </w:r>
      <w:r w:rsidR="00385BE7">
        <w:rPr>
          <w:rFonts w:ascii="ＭＳ 明朝" w:hAnsi="ＭＳ 明朝" w:hint="eastAsia"/>
          <w:kern w:val="0"/>
        </w:rPr>
        <w:t xml:space="preserve">　</w:t>
      </w:r>
      <w:r w:rsidR="00F457E6">
        <w:rPr>
          <w:rFonts w:ascii="ＭＳ 明朝" w:hAnsi="ＭＳ 明朝" w:hint="eastAsia"/>
          <w:kern w:val="0"/>
        </w:rPr>
        <w:t>テレビジョン</w:t>
      </w:r>
    </w:p>
    <w:p w14:paraId="08BEA4B1" w14:textId="77777777" w:rsidR="00D107EF" w:rsidRPr="0073322C" w:rsidRDefault="00D107EF" w:rsidP="00F23F87">
      <w:pPr>
        <w:pStyle w:val="Default"/>
        <w:ind w:leftChars="100" w:left="279" w:firstLineChars="100" w:firstLine="269"/>
        <w:rPr>
          <w:sz w:val="23"/>
          <w:szCs w:val="23"/>
        </w:rPr>
      </w:pPr>
      <w:r>
        <w:rPr>
          <w:rFonts w:hint="eastAsia"/>
          <w:sz w:val="23"/>
          <w:szCs w:val="23"/>
        </w:rPr>
        <w:t>省エネルギーラベルの省エネルギー</w:t>
      </w:r>
      <w:r w:rsidR="0073322C">
        <w:rPr>
          <w:rFonts w:hint="eastAsia"/>
          <w:sz w:val="23"/>
          <w:szCs w:val="23"/>
        </w:rPr>
        <w:t>基準</w:t>
      </w:r>
      <w:r>
        <w:rPr>
          <w:rFonts w:hint="eastAsia"/>
          <w:sz w:val="23"/>
          <w:szCs w:val="23"/>
        </w:rPr>
        <w:t>達成率</w:t>
      </w:r>
      <w:r w:rsidR="001A63B5">
        <w:rPr>
          <w:rFonts w:hint="eastAsia"/>
          <w:sz w:val="23"/>
          <w:szCs w:val="23"/>
        </w:rPr>
        <w:t>（目標年度２０２６年度）</w:t>
      </w:r>
      <w:r>
        <w:rPr>
          <w:rFonts w:hint="eastAsia"/>
          <w:sz w:val="23"/>
          <w:szCs w:val="23"/>
        </w:rPr>
        <w:t>が７０</w:t>
      </w:r>
      <w:r w:rsidR="0073322C">
        <w:rPr>
          <w:rFonts w:hint="eastAsia"/>
          <w:sz w:val="23"/>
          <w:szCs w:val="23"/>
        </w:rPr>
        <w:t>％以上であること。</w:t>
      </w:r>
    </w:p>
    <w:p w14:paraId="14C0BE58" w14:textId="77777777" w:rsidR="00832BC5" w:rsidRPr="00B96596" w:rsidRDefault="00832BC5" w:rsidP="00874F63">
      <w:pPr>
        <w:ind w:left="279" w:hangingChars="100" w:hanging="279"/>
        <w:rPr>
          <w:rFonts w:ascii="ＭＳ 明朝" w:hAnsi="ＭＳ 明朝"/>
          <w:kern w:val="0"/>
        </w:rPr>
      </w:pPr>
    </w:p>
    <w:p w14:paraId="4152F79B" w14:textId="77777777" w:rsidR="00204820" w:rsidRPr="002F3364" w:rsidRDefault="00B96596" w:rsidP="00874F63">
      <w:pPr>
        <w:ind w:left="279" w:hangingChars="100" w:hanging="279"/>
        <w:rPr>
          <w:rFonts w:ascii="ＭＳ 明朝" w:hAnsi="ＭＳ 明朝"/>
          <w:kern w:val="0"/>
        </w:rPr>
      </w:pPr>
      <w:r>
        <w:rPr>
          <w:rFonts w:ascii="ＭＳ 明朝" w:hAnsi="ＭＳ 明朝" w:hint="eastAsia"/>
          <w:kern w:val="0"/>
        </w:rPr>
        <w:t xml:space="preserve">　（ポイント発行</w:t>
      </w:r>
      <w:r w:rsidR="00902655">
        <w:rPr>
          <w:rFonts w:ascii="ＭＳ 明朝" w:hAnsi="ＭＳ 明朝" w:hint="eastAsia"/>
          <w:kern w:val="0"/>
        </w:rPr>
        <w:t>対象者</w:t>
      </w:r>
      <w:r w:rsidR="00204820" w:rsidRPr="002F3364">
        <w:rPr>
          <w:rFonts w:ascii="ＭＳ 明朝" w:hAnsi="ＭＳ 明朝" w:hint="eastAsia"/>
          <w:kern w:val="0"/>
        </w:rPr>
        <w:t>）</w:t>
      </w:r>
    </w:p>
    <w:p w14:paraId="26F1D3A5" w14:textId="77777777" w:rsidR="00066C97" w:rsidRPr="00B96596" w:rsidRDefault="00B96596" w:rsidP="00B96596">
      <w:pPr>
        <w:ind w:left="279" w:hangingChars="100" w:hanging="279"/>
        <w:rPr>
          <w:rFonts w:ascii="ＭＳ 明朝" w:hAnsi="ＭＳ 明朝"/>
          <w:kern w:val="0"/>
        </w:rPr>
      </w:pPr>
      <w:r>
        <w:rPr>
          <w:rFonts w:ascii="ＭＳ 明朝" w:hAnsi="ＭＳ 明朝" w:hint="eastAsia"/>
          <w:kern w:val="0"/>
        </w:rPr>
        <w:t>第４</w:t>
      </w:r>
      <w:r w:rsidR="00C2357A">
        <w:rPr>
          <w:rFonts w:ascii="ＭＳ 明朝" w:hAnsi="ＭＳ 明朝" w:hint="eastAsia"/>
          <w:kern w:val="0"/>
        </w:rPr>
        <w:t>条　ポイント</w:t>
      </w:r>
      <w:r w:rsidR="00666448">
        <w:rPr>
          <w:rFonts w:ascii="ＭＳ 明朝" w:hAnsi="ＭＳ 明朝" w:hint="eastAsia"/>
          <w:kern w:val="0"/>
        </w:rPr>
        <w:t>発行</w:t>
      </w:r>
      <w:r>
        <w:rPr>
          <w:rFonts w:ascii="ＭＳ 明朝" w:hAnsi="ＭＳ 明朝" w:hint="eastAsia"/>
          <w:kern w:val="0"/>
        </w:rPr>
        <w:t>の対象となる者は、本市に住所を有する者</w:t>
      </w:r>
      <w:r w:rsidR="00066C97">
        <w:rPr>
          <w:rFonts w:ascii="ＭＳ 明朝" w:hAnsi="ＭＳ 明朝" w:hint="eastAsia"/>
          <w:kern w:val="0"/>
        </w:rPr>
        <w:t>で</w:t>
      </w:r>
      <w:r>
        <w:rPr>
          <w:rFonts w:ascii="ＭＳ 明朝" w:hAnsi="ＭＳ 明朝" w:hint="eastAsia"/>
          <w:kern w:val="0"/>
        </w:rPr>
        <w:t>自ら居住する市内の住宅に</w:t>
      </w:r>
      <w:r w:rsidR="00E8443B">
        <w:rPr>
          <w:rFonts w:ascii="ＭＳ 明朝" w:hAnsi="ＭＳ 明朝" w:hint="eastAsia"/>
          <w:kern w:val="0"/>
        </w:rPr>
        <w:t>対象製品を</w:t>
      </w:r>
      <w:r w:rsidR="00066C97">
        <w:rPr>
          <w:rFonts w:ascii="ＭＳ 明朝" w:hAnsi="ＭＳ 明朝" w:hint="eastAsia"/>
          <w:kern w:val="0"/>
        </w:rPr>
        <w:t>設置する</w:t>
      </w:r>
      <w:r w:rsidR="00385BE7">
        <w:rPr>
          <w:rFonts w:ascii="ＭＳ 明朝" w:hAnsi="ＭＳ 明朝" w:hint="eastAsia"/>
          <w:kern w:val="0"/>
        </w:rPr>
        <w:t>者</w:t>
      </w:r>
      <w:r w:rsidR="00066C97">
        <w:rPr>
          <w:rFonts w:ascii="ＭＳ 明朝" w:hAnsi="ＭＳ 明朝" w:hint="eastAsia"/>
          <w:kern w:val="0"/>
        </w:rPr>
        <w:t>（事業所への設置は不可）</w:t>
      </w:r>
      <w:r>
        <w:rPr>
          <w:rFonts w:ascii="ＭＳ 明朝" w:hAnsi="ＭＳ 明朝" w:hint="eastAsia"/>
          <w:kern w:val="0"/>
        </w:rPr>
        <w:t>とする</w:t>
      </w:r>
      <w:r w:rsidR="00902655">
        <w:rPr>
          <w:rFonts w:ascii="ＭＳ 明朝" w:hAnsi="ＭＳ 明朝" w:hint="eastAsia"/>
          <w:kern w:val="0"/>
        </w:rPr>
        <w:t>。</w:t>
      </w:r>
    </w:p>
    <w:p w14:paraId="26512EB8" w14:textId="77777777" w:rsidR="00374656" w:rsidRPr="00B96596" w:rsidRDefault="00374656" w:rsidP="00874F63">
      <w:pPr>
        <w:ind w:left="279" w:hangingChars="100" w:hanging="279"/>
        <w:rPr>
          <w:rFonts w:ascii="ＭＳ 明朝" w:hAnsi="ＭＳ 明朝"/>
          <w:kern w:val="0"/>
        </w:rPr>
      </w:pPr>
    </w:p>
    <w:p w14:paraId="137A1127" w14:textId="77777777" w:rsidR="00204820" w:rsidRPr="002F3364" w:rsidRDefault="00204820" w:rsidP="00874F63">
      <w:pPr>
        <w:ind w:leftChars="100" w:left="279"/>
        <w:rPr>
          <w:rFonts w:ascii="ＭＳ 明朝" w:hAnsi="ＭＳ 明朝"/>
          <w:kern w:val="0"/>
        </w:rPr>
      </w:pPr>
      <w:r w:rsidRPr="002F3364">
        <w:rPr>
          <w:rFonts w:ascii="ＭＳ 明朝" w:hAnsi="ＭＳ 明朝" w:hint="eastAsia"/>
          <w:kern w:val="0"/>
        </w:rPr>
        <w:t>（</w:t>
      </w:r>
      <w:r w:rsidR="003D0878">
        <w:rPr>
          <w:rFonts w:ascii="ＭＳ 明朝" w:hAnsi="ＭＳ 明朝" w:hint="eastAsia"/>
          <w:kern w:val="0"/>
        </w:rPr>
        <w:t>ポイント発行対象</w:t>
      </w:r>
      <w:r w:rsidR="00902655">
        <w:rPr>
          <w:rFonts w:ascii="ＭＳ 明朝" w:hAnsi="ＭＳ 明朝" w:hint="eastAsia"/>
          <w:kern w:val="0"/>
        </w:rPr>
        <w:t>経費</w:t>
      </w:r>
      <w:r w:rsidRPr="002F3364">
        <w:rPr>
          <w:rFonts w:ascii="ＭＳ 明朝" w:hAnsi="ＭＳ 明朝" w:hint="eastAsia"/>
          <w:kern w:val="0"/>
        </w:rPr>
        <w:t>）</w:t>
      </w:r>
    </w:p>
    <w:p w14:paraId="4CF0C382" w14:textId="77777777" w:rsidR="00204820" w:rsidRDefault="003D0878" w:rsidP="00874F63">
      <w:pPr>
        <w:ind w:left="279" w:hangingChars="100" w:hanging="279"/>
        <w:rPr>
          <w:rFonts w:ascii="ＭＳ 明朝" w:hAnsi="ＭＳ 明朝"/>
          <w:kern w:val="0"/>
        </w:rPr>
      </w:pPr>
      <w:r>
        <w:rPr>
          <w:rFonts w:ascii="ＭＳ 明朝" w:hAnsi="ＭＳ 明朝" w:hint="eastAsia"/>
          <w:kern w:val="0"/>
        </w:rPr>
        <w:t>第５</w:t>
      </w:r>
      <w:r w:rsidR="005D5E1C">
        <w:rPr>
          <w:rFonts w:ascii="ＭＳ 明朝" w:hAnsi="ＭＳ 明朝" w:hint="eastAsia"/>
          <w:kern w:val="0"/>
        </w:rPr>
        <w:t xml:space="preserve">条　</w:t>
      </w:r>
      <w:r w:rsidR="00C2357A">
        <w:rPr>
          <w:rFonts w:ascii="ＭＳ 明朝" w:hAnsi="ＭＳ 明朝" w:hint="eastAsia"/>
          <w:kern w:val="0"/>
        </w:rPr>
        <w:t>ポイント</w:t>
      </w:r>
      <w:r w:rsidR="00666448">
        <w:rPr>
          <w:rFonts w:ascii="ＭＳ 明朝" w:hAnsi="ＭＳ 明朝" w:hint="eastAsia"/>
          <w:kern w:val="0"/>
        </w:rPr>
        <w:t>発行</w:t>
      </w:r>
      <w:r>
        <w:rPr>
          <w:rFonts w:ascii="ＭＳ 明朝" w:hAnsi="ＭＳ 明朝" w:hint="eastAsia"/>
          <w:kern w:val="0"/>
        </w:rPr>
        <w:t>の対象となる経費（以下「対象経費」という。）は、</w:t>
      </w:r>
      <w:r w:rsidR="00902655">
        <w:rPr>
          <w:rFonts w:ascii="ＭＳ 明朝" w:hAnsi="ＭＳ 明朝" w:hint="eastAsia"/>
          <w:kern w:val="0"/>
        </w:rPr>
        <w:t>対象製品</w:t>
      </w:r>
      <w:r w:rsidR="0098417F">
        <w:rPr>
          <w:rFonts w:ascii="ＭＳ 明朝" w:hAnsi="ＭＳ 明朝" w:hint="eastAsia"/>
          <w:kern w:val="0"/>
        </w:rPr>
        <w:t>本体</w:t>
      </w:r>
      <w:r w:rsidR="00666448">
        <w:rPr>
          <w:rFonts w:ascii="ＭＳ 明朝" w:hAnsi="ＭＳ 明朝" w:hint="eastAsia"/>
          <w:kern w:val="0"/>
        </w:rPr>
        <w:t>の</w:t>
      </w:r>
      <w:r w:rsidR="0098417F">
        <w:rPr>
          <w:rFonts w:ascii="ＭＳ 明朝" w:hAnsi="ＭＳ 明朝" w:hint="eastAsia"/>
          <w:kern w:val="0"/>
        </w:rPr>
        <w:t>購入費用</w:t>
      </w:r>
      <w:r w:rsidR="009016D7">
        <w:rPr>
          <w:rFonts w:ascii="ＭＳ 明朝" w:hAnsi="ＭＳ 明朝" w:hint="eastAsia"/>
          <w:kern w:val="0"/>
        </w:rPr>
        <w:t>とする。</w:t>
      </w:r>
    </w:p>
    <w:p w14:paraId="4B8930DC" w14:textId="77777777" w:rsidR="00666448" w:rsidRPr="00666448" w:rsidRDefault="00385BE7" w:rsidP="00874F63">
      <w:pPr>
        <w:ind w:left="279" w:hangingChars="100" w:hanging="279"/>
        <w:rPr>
          <w:rFonts w:ascii="ＭＳ 明朝" w:hAnsi="ＭＳ 明朝"/>
          <w:kern w:val="0"/>
        </w:rPr>
      </w:pPr>
      <w:r>
        <w:rPr>
          <w:rFonts w:ascii="ＭＳ 明朝" w:hAnsi="ＭＳ 明朝" w:hint="eastAsia"/>
          <w:kern w:val="0"/>
        </w:rPr>
        <w:t xml:space="preserve">　ただし、対象</w:t>
      </w:r>
      <w:r w:rsidR="00666448">
        <w:rPr>
          <w:rFonts w:ascii="ＭＳ 明朝" w:hAnsi="ＭＳ 明朝" w:hint="eastAsia"/>
          <w:kern w:val="0"/>
        </w:rPr>
        <w:t>経費に消費税</w:t>
      </w:r>
      <w:r w:rsidR="003D0878">
        <w:rPr>
          <w:rFonts w:ascii="ＭＳ 明朝" w:hAnsi="ＭＳ 明朝" w:hint="eastAsia"/>
          <w:kern w:val="0"/>
        </w:rPr>
        <w:t>、地方消費税</w:t>
      </w:r>
      <w:r w:rsidR="00453526">
        <w:rPr>
          <w:rFonts w:ascii="ＭＳ 明朝" w:hAnsi="ＭＳ 明朝" w:hint="eastAsia"/>
          <w:kern w:val="0"/>
        </w:rPr>
        <w:t>は含まないも</w:t>
      </w:r>
      <w:r w:rsidR="0098417F">
        <w:rPr>
          <w:rFonts w:ascii="ＭＳ 明朝" w:hAnsi="ＭＳ 明朝" w:hint="eastAsia"/>
          <w:kern w:val="0"/>
        </w:rPr>
        <w:t>の</w:t>
      </w:r>
      <w:r w:rsidR="000F6521">
        <w:rPr>
          <w:rFonts w:ascii="ＭＳ 明朝" w:hAnsi="ＭＳ 明朝" w:hint="eastAsia"/>
          <w:kern w:val="0"/>
        </w:rPr>
        <w:t>とする。</w:t>
      </w:r>
    </w:p>
    <w:p w14:paraId="69245192" w14:textId="77777777" w:rsidR="00503019" w:rsidRPr="002F3364" w:rsidRDefault="00503019" w:rsidP="00874F63">
      <w:pPr>
        <w:ind w:left="279" w:hangingChars="100" w:hanging="279"/>
        <w:rPr>
          <w:rFonts w:ascii="ＭＳ 明朝" w:hAnsi="ＭＳ 明朝"/>
          <w:kern w:val="0"/>
        </w:rPr>
      </w:pPr>
    </w:p>
    <w:p w14:paraId="315A2C3A" w14:textId="77777777" w:rsidR="00204820" w:rsidRPr="002F3364" w:rsidRDefault="001A02CF" w:rsidP="00874F63">
      <w:pPr>
        <w:ind w:left="279" w:hangingChars="100" w:hanging="279"/>
        <w:rPr>
          <w:rFonts w:ascii="ＭＳ 明朝" w:hAnsi="ＭＳ 明朝"/>
          <w:kern w:val="0"/>
        </w:rPr>
      </w:pPr>
      <w:r>
        <w:rPr>
          <w:rFonts w:ascii="ＭＳ 明朝" w:hAnsi="ＭＳ 明朝" w:hint="eastAsia"/>
          <w:kern w:val="0"/>
        </w:rPr>
        <w:t xml:space="preserve">　（</w:t>
      </w:r>
      <w:r w:rsidR="003D0878">
        <w:rPr>
          <w:rFonts w:ascii="ＭＳ 明朝" w:hAnsi="ＭＳ 明朝" w:hint="eastAsia"/>
          <w:kern w:val="0"/>
        </w:rPr>
        <w:t>ポイントの発行数</w:t>
      </w:r>
      <w:r w:rsidR="00204820" w:rsidRPr="002F3364">
        <w:rPr>
          <w:rFonts w:ascii="ＭＳ 明朝" w:hAnsi="ＭＳ 明朝" w:hint="eastAsia"/>
          <w:kern w:val="0"/>
        </w:rPr>
        <w:t>）</w:t>
      </w:r>
    </w:p>
    <w:p w14:paraId="6B5F6CE8" w14:textId="77777777" w:rsidR="003D0878" w:rsidRDefault="003D0878" w:rsidP="003D0878">
      <w:pPr>
        <w:ind w:left="279" w:hangingChars="100" w:hanging="279"/>
        <w:rPr>
          <w:rFonts w:ascii="ＭＳ 明朝" w:hAnsi="ＭＳ 明朝"/>
          <w:kern w:val="0"/>
        </w:rPr>
      </w:pPr>
      <w:r>
        <w:rPr>
          <w:rFonts w:ascii="ＭＳ 明朝" w:hAnsi="ＭＳ 明朝" w:hint="eastAsia"/>
          <w:kern w:val="0"/>
        </w:rPr>
        <w:t>第６</w:t>
      </w:r>
      <w:r w:rsidR="00204820" w:rsidRPr="002F3364">
        <w:rPr>
          <w:rFonts w:ascii="ＭＳ 明朝" w:hAnsi="ＭＳ 明朝" w:hint="eastAsia"/>
          <w:kern w:val="0"/>
        </w:rPr>
        <w:t xml:space="preserve">条　</w:t>
      </w:r>
      <w:r w:rsidR="00666448">
        <w:rPr>
          <w:rFonts w:ascii="ＭＳ 明朝" w:hAnsi="ＭＳ 明朝" w:hint="eastAsia"/>
          <w:kern w:val="0"/>
        </w:rPr>
        <w:t>ポイント</w:t>
      </w:r>
      <w:r w:rsidR="009016D7">
        <w:rPr>
          <w:rFonts w:ascii="ＭＳ 明朝" w:hAnsi="ＭＳ 明朝" w:hint="eastAsia"/>
          <w:kern w:val="0"/>
        </w:rPr>
        <w:t>は</w:t>
      </w:r>
      <w:r w:rsidR="009016D7">
        <w:rPr>
          <w:rFonts w:ascii="ＭＳ 明朝" w:hAnsi="ＭＳ 明朝"/>
          <w:kern w:val="0"/>
        </w:rPr>
        <w:t>、</w:t>
      </w:r>
      <w:r>
        <w:rPr>
          <w:rFonts w:ascii="ＭＳ 明朝" w:hAnsi="ＭＳ 明朝" w:hint="eastAsia"/>
          <w:kern w:val="0"/>
        </w:rPr>
        <w:t>対象</w:t>
      </w:r>
      <w:r w:rsidR="00E8443B">
        <w:rPr>
          <w:rFonts w:ascii="ＭＳ 明朝" w:hAnsi="ＭＳ 明朝" w:hint="eastAsia"/>
          <w:kern w:val="0"/>
        </w:rPr>
        <w:t>経費に</w:t>
      </w:r>
      <w:r w:rsidR="00666448">
        <w:rPr>
          <w:rFonts w:ascii="ＭＳ 明朝" w:hAnsi="ＭＳ 明朝" w:hint="eastAsia"/>
          <w:kern w:val="0"/>
        </w:rPr>
        <w:t>５分の１を乗じて得たもの</w:t>
      </w:r>
      <w:r w:rsidR="009B7A7A">
        <w:rPr>
          <w:rFonts w:ascii="ＭＳ 明朝" w:hAnsi="ＭＳ 明朝" w:hint="eastAsia"/>
          <w:kern w:val="0"/>
        </w:rPr>
        <w:t>とし</w:t>
      </w:r>
      <w:r w:rsidR="00666448">
        <w:rPr>
          <w:rFonts w:ascii="ＭＳ 明朝" w:hAnsi="ＭＳ 明朝"/>
          <w:kern w:val="0"/>
        </w:rPr>
        <w:t>、</w:t>
      </w:r>
      <w:r>
        <w:rPr>
          <w:rFonts w:ascii="ＭＳ 明朝" w:hAnsi="ＭＳ 明朝" w:hint="eastAsia"/>
          <w:kern w:val="0"/>
        </w:rPr>
        <w:t>そのポイント数</w:t>
      </w:r>
      <w:r w:rsidR="009016D7">
        <w:rPr>
          <w:rFonts w:ascii="ＭＳ 明朝" w:hAnsi="ＭＳ 明朝" w:hint="eastAsia"/>
          <w:kern w:val="0"/>
        </w:rPr>
        <w:t>に</w:t>
      </w:r>
      <w:r w:rsidR="00666448">
        <w:rPr>
          <w:rFonts w:ascii="ＭＳ 明朝" w:hAnsi="ＭＳ 明朝" w:hint="eastAsia"/>
          <w:kern w:val="0"/>
        </w:rPr>
        <w:t>１，０００</w:t>
      </w:r>
      <w:r>
        <w:rPr>
          <w:rFonts w:ascii="ＭＳ 明朝" w:hAnsi="ＭＳ 明朝" w:hint="eastAsia"/>
          <w:kern w:val="0"/>
        </w:rPr>
        <w:t>ポイント</w:t>
      </w:r>
      <w:r w:rsidR="009016D7">
        <w:rPr>
          <w:rFonts w:ascii="ＭＳ 明朝" w:hAnsi="ＭＳ 明朝" w:hint="eastAsia"/>
          <w:kern w:val="0"/>
        </w:rPr>
        <w:t>未満の端数が生じたときは、これを切り捨てるものとする。</w:t>
      </w:r>
      <w:r w:rsidR="00E8443B">
        <w:rPr>
          <w:rFonts w:ascii="ＭＳ 明朝" w:hAnsi="ＭＳ 明朝" w:hint="eastAsia"/>
          <w:kern w:val="0"/>
        </w:rPr>
        <w:t>ただし、２０，０００ポイントを上限</w:t>
      </w:r>
      <w:r>
        <w:rPr>
          <w:rFonts w:ascii="ＭＳ 明朝" w:hAnsi="ＭＳ 明朝" w:hint="eastAsia"/>
          <w:kern w:val="0"/>
        </w:rPr>
        <w:t>とする。</w:t>
      </w:r>
    </w:p>
    <w:p w14:paraId="46E1F731" w14:textId="77777777" w:rsidR="00503019" w:rsidRPr="002F3364" w:rsidRDefault="00503019" w:rsidP="005D5E1C">
      <w:pPr>
        <w:ind w:left="279" w:hangingChars="100" w:hanging="279"/>
        <w:rPr>
          <w:rFonts w:ascii="ＭＳ 明朝" w:hAnsi="ＭＳ 明朝"/>
          <w:kern w:val="0"/>
        </w:rPr>
      </w:pPr>
    </w:p>
    <w:p w14:paraId="65D4F6D4" w14:textId="77777777" w:rsidR="00204820" w:rsidRPr="002F3364" w:rsidRDefault="003D0878" w:rsidP="00874F63">
      <w:pPr>
        <w:ind w:leftChars="100" w:left="279"/>
        <w:rPr>
          <w:rFonts w:ascii="ＭＳ 明朝" w:hAnsi="ＭＳ 明朝"/>
          <w:kern w:val="0"/>
        </w:rPr>
      </w:pPr>
      <w:r>
        <w:rPr>
          <w:rFonts w:ascii="ＭＳ 明朝" w:hAnsi="ＭＳ 明朝" w:hint="eastAsia"/>
          <w:kern w:val="0"/>
        </w:rPr>
        <w:t>（ポイント発行</w:t>
      </w:r>
      <w:r w:rsidR="009B7A7A">
        <w:rPr>
          <w:rFonts w:ascii="ＭＳ 明朝" w:hAnsi="ＭＳ 明朝" w:hint="eastAsia"/>
          <w:kern w:val="0"/>
        </w:rPr>
        <w:t>申請</w:t>
      </w:r>
      <w:r w:rsidR="00204820" w:rsidRPr="002F3364">
        <w:rPr>
          <w:rFonts w:ascii="ＭＳ 明朝" w:hAnsi="ＭＳ 明朝" w:hint="eastAsia"/>
          <w:kern w:val="0"/>
        </w:rPr>
        <w:t>）</w:t>
      </w:r>
    </w:p>
    <w:p w14:paraId="360E0FAA" w14:textId="6C2FB59B" w:rsidR="00204820" w:rsidRDefault="003D0878" w:rsidP="00874F63">
      <w:pPr>
        <w:ind w:left="279" w:hangingChars="100" w:hanging="279"/>
        <w:rPr>
          <w:rFonts w:ascii="ＭＳ 明朝" w:hAnsi="ＭＳ 明朝"/>
          <w:kern w:val="0"/>
        </w:rPr>
      </w:pPr>
      <w:r>
        <w:rPr>
          <w:rFonts w:ascii="ＭＳ 明朝" w:hAnsi="ＭＳ 明朝" w:hint="eastAsia"/>
          <w:kern w:val="0"/>
        </w:rPr>
        <w:t>第７</w:t>
      </w:r>
      <w:r w:rsidR="00204820" w:rsidRPr="002F3364">
        <w:rPr>
          <w:rFonts w:ascii="ＭＳ 明朝" w:hAnsi="ＭＳ 明朝" w:hint="eastAsia"/>
          <w:kern w:val="0"/>
        </w:rPr>
        <w:t xml:space="preserve">条　</w:t>
      </w:r>
      <w:r w:rsidR="00C2357A">
        <w:rPr>
          <w:rFonts w:ascii="ＭＳ 明朝" w:hAnsi="ＭＳ 明朝" w:hint="eastAsia"/>
          <w:kern w:val="0"/>
        </w:rPr>
        <w:t>ポイント</w:t>
      </w:r>
      <w:r w:rsidR="00666448">
        <w:rPr>
          <w:rFonts w:ascii="ＭＳ 明朝" w:hAnsi="ＭＳ 明朝" w:hint="eastAsia"/>
          <w:kern w:val="0"/>
        </w:rPr>
        <w:t>発行</w:t>
      </w:r>
      <w:r w:rsidR="009B7A7A">
        <w:rPr>
          <w:rFonts w:ascii="ＭＳ 明朝" w:hAnsi="ＭＳ 明朝" w:hint="eastAsia"/>
          <w:kern w:val="0"/>
        </w:rPr>
        <w:t>申請</w:t>
      </w:r>
      <w:r w:rsidR="0048358D">
        <w:rPr>
          <w:rFonts w:ascii="ＭＳ 明朝" w:hAnsi="ＭＳ 明朝" w:hint="eastAsia"/>
          <w:kern w:val="0"/>
        </w:rPr>
        <w:t>は</w:t>
      </w:r>
      <w:r>
        <w:rPr>
          <w:rFonts w:ascii="ＭＳ 明朝" w:hAnsi="ＭＳ 明朝" w:hint="eastAsia"/>
          <w:kern w:val="0"/>
        </w:rPr>
        <w:t>佐世保市電子地域通貨させぼe</w:t>
      </w:r>
      <w:r w:rsidR="00E8443B">
        <w:rPr>
          <w:rFonts w:ascii="ＭＳ 明朝" w:hAnsi="ＭＳ 明朝" w:hint="eastAsia"/>
          <w:kern w:val="0"/>
        </w:rPr>
        <w:t>コインアプリの申請フォームを通じて次の各号に</w:t>
      </w:r>
      <w:r>
        <w:rPr>
          <w:rFonts w:ascii="ＭＳ 明朝" w:hAnsi="ＭＳ 明朝" w:hint="eastAsia"/>
          <w:kern w:val="0"/>
        </w:rPr>
        <w:t>掲げる資料</w:t>
      </w:r>
      <w:r w:rsidR="00374656">
        <w:rPr>
          <w:rFonts w:ascii="ＭＳ 明朝" w:hAnsi="ＭＳ 明朝" w:hint="eastAsia"/>
          <w:kern w:val="0"/>
        </w:rPr>
        <w:t>を添えて、</w:t>
      </w:r>
      <w:r w:rsidR="00863C72">
        <w:rPr>
          <w:rFonts w:ascii="ＭＳ 明朝" w:hAnsi="ＭＳ 明朝" w:hint="eastAsia"/>
          <w:kern w:val="0"/>
        </w:rPr>
        <w:t>令和７年５月１２</w:t>
      </w:r>
      <w:r w:rsidR="003F5531">
        <w:rPr>
          <w:rFonts w:ascii="ＭＳ 明朝" w:hAnsi="ＭＳ 明朝" w:hint="eastAsia"/>
          <w:kern w:val="0"/>
        </w:rPr>
        <w:t>日から</w:t>
      </w:r>
      <w:r w:rsidR="00863C72">
        <w:rPr>
          <w:rFonts w:ascii="ＭＳ 明朝" w:hAnsi="ＭＳ 明朝" w:hint="eastAsia"/>
          <w:kern w:val="0"/>
        </w:rPr>
        <w:t>令和７年１２月２２</w:t>
      </w:r>
      <w:r w:rsidR="00744BDF">
        <w:rPr>
          <w:rFonts w:ascii="ＭＳ 明朝" w:hAnsi="ＭＳ 明朝" w:hint="eastAsia"/>
          <w:kern w:val="0"/>
        </w:rPr>
        <w:t>日までにこれを提出しなければならない</w:t>
      </w:r>
      <w:r w:rsidR="00204820" w:rsidRPr="002F3364">
        <w:rPr>
          <w:rFonts w:ascii="ＭＳ 明朝" w:hAnsi="ＭＳ 明朝" w:hint="eastAsia"/>
          <w:kern w:val="0"/>
        </w:rPr>
        <w:t>。</w:t>
      </w:r>
      <w:r w:rsidR="003F5531">
        <w:rPr>
          <w:rFonts w:ascii="ＭＳ 明朝" w:hAnsi="ＭＳ 明朝" w:hint="eastAsia"/>
          <w:kern w:val="0"/>
        </w:rPr>
        <w:t>ただし、予算の上限額に達した場合は、申請期限前に終了するものとする。</w:t>
      </w:r>
    </w:p>
    <w:p w14:paraId="547BAEC5" w14:textId="77777777" w:rsidR="00385BE7" w:rsidRDefault="003F5531" w:rsidP="00282C1E">
      <w:pPr>
        <w:ind w:left="279" w:hangingChars="100" w:hanging="279"/>
        <w:rPr>
          <w:rFonts w:ascii="ＭＳ 明朝" w:hAnsi="ＭＳ 明朝"/>
          <w:kern w:val="0"/>
        </w:rPr>
      </w:pPr>
      <w:r>
        <w:rPr>
          <w:rFonts w:ascii="ＭＳ 明朝" w:hAnsi="ＭＳ 明朝" w:hint="eastAsia"/>
          <w:kern w:val="0"/>
        </w:rPr>
        <w:t xml:space="preserve">　⑴</w:t>
      </w:r>
      <w:r w:rsidR="00385BE7">
        <w:rPr>
          <w:rFonts w:ascii="ＭＳ 明朝" w:hAnsi="ＭＳ 明朝" w:hint="eastAsia"/>
          <w:kern w:val="0"/>
        </w:rPr>
        <w:t xml:space="preserve">　</w:t>
      </w:r>
      <w:r>
        <w:rPr>
          <w:rFonts w:ascii="ＭＳ 明朝" w:hAnsi="ＭＳ 明朝" w:hint="eastAsia"/>
          <w:kern w:val="0"/>
        </w:rPr>
        <w:t>領収書等の写し</w:t>
      </w:r>
    </w:p>
    <w:p w14:paraId="27EC9662" w14:textId="77777777" w:rsidR="000F5AC4" w:rsidRPr="002F3364" w:rsidRDefault="003F5531" w:rsidP="00385BE7">
      <w:pPr>
        <w:ind w:leftChars="200" w:left="557"/>
        <w:rPr>
          <w:rFonts w:ascii="ＭＳ 明朝" w:hAnsi="ＭＳ 明朝"/>
          <w:kern w:val="0"/>
        </w:rPr>
      </w:pPr>
      <w:r>
        <w:rPr>
          <w:rFonts w:ascii="ＭＳ 明朝" w:hAnsi="ＭＳ 明朝" w:hint="eastAsia"/>
          <w:kern w:val="0"/>
        </w:rPr>
        <w:t>（対象</w:t>
      </w:r>
      <w:r w:rsidR="00E8443B">
        <w:rPr>
          <w:rFonts w:ascii="ＭＳ 明朝" w:hAnsi="ＭＳ 明朝" w:hint="eastAsia"/>
          <w:kern w:val="0"/>
        </w:rPr>
        <w:t>経費並びに</w:t>
      </w:r>
      <w:r w:rsidR="00282C1E">
        <w:rPr>
          <w:rFonts w:ascii="ＭＳ 明朝" w:hAnsi="ＭＳ 明朝" w:hint="eastAsia"/>
          <w:kern w:val="0"/>
        </w:rPr>
        <w:t>対象製品の型番、</w:t>
      </w:r>
      <w:r w:rsidR="00E8443B">
        <w:rPr>
          <w:rFonts w:ascii="ＭＳ 明朝" w:hAnsi="ＭＳ 明朝" w:hint="eastAsia"/>
          <w:kern w:val="0"/>
        </w:rPr>
        <w:t>購入日及び</w:t>
      </w:r>
      <w:r>
        <w:rPr>
          <w:rFonts w:ascii="ＭＳ 明朝" w:hAnsi="ＭＳ 明朝" w:hint="eastAsia"/>
          <w:kern w:val="0"/>
        </w:rPr>
        <w:t>購入した店舗または事務所の所在地</w:t>
      </w:r>
      <w:r w:rsidR="00744BDF">
        <w:rPr>
          <w:rFonts w:ascii="ＭＳ 明朝" w:hAnsi="ＭＳ 明朝" w:hint="eastAsia"/>
          <w:kern w:val="0"/>
        </w:rPr>
        <w:t>が分かるものに限る）</w:t>
      </w:r>
    </w:p>
    <w:p w14:paraId="3A51E6C6" w14:textId="77777777" w:rsidR="00744BDF" w:rsidRDefault="00744BDF" w:rsidP="00744BDF">
      <w:pPr>
        <w:ind w:left="279" w:hangingChars="100" w:hanging="279"/>
        <w:rPr>
          <w:rFonts w:ascii="ＭＳ 明朝" w:hAnsi="ＭＳ 明朝"/>
          <w:kern w:val="0"/>
        </w:rPr>
      </w:pPr>
      <w:r>
        <w:rPr>
          <w:rFonts w:ascii="ＭＳ 明朝" w:hAnsi="ＭＳ 明朝" w:hint="eastAsia"/>
          <w:kern w:val="0"/>
        </w:rPr>
        <w:t xml:space="preserve">　</w:t>
      </w:r>
      <w:r w:rsidR="00282C1E">
        <w:rPr>
          <w:rFonts w:ascii="ＭＳ 明朝" w:hAnsi="ＭＳ 明朝" w:hint="eastAsia"/>
          <w:kern w:val="0"/>
        </w:rPr>
        <w:t>⑵</w:t>
      </w:r>
      <w:r w:rsidR="00385BE7">
        <w:rPr>
          <w:rFonts w:ascii="ＭＳ 明朝" w:hAnsi="ＭＳ 明朝" w:hint="eastAsia"/>
          <w:kern w:val="0"/>
        </w:rPr>
        <w:t xml:space="preserve">　</w:t>
      </w:r>
      <w:r w:rsidR="00A020A3" w:rsidRPr="005E1620">
        <w:rPr>
          <w:rFonts w:ascii="ＭＳ 明朝" w:hAnsi="ＭＳ 明朝" w:hint="eastAsia"/>
          <w:kern w:val="0"/>
        </w:rPr>
        <w:t>対象製品</w:t>
      </w:r>
      <w:r w:rsidR="003F5531">
        <w:rPr>
          <w:rFonts w:ascii="ＭＳ 明朝" w:hAnsi="ＭＳ 明朝" w:hint="eastAsia"/>
          <w:kern w:val="0"/>
        </w:rPr>
        <w:t>の納品日又は設置日、</w:t>
      </w:r>
      <w:r w:rsidR="003D0878">
        <w:rPr>
          <w:rFonts w:ascii="ＭＳ 明朝" w:hAnsi="ＭＳ 明朝" w:hint="eastAsia"/>
          <w:kern w:val="0"/>
        </w:rPr>
        <w:t>納品先住所が確認できる</w:t>
      </w:r>
      <w:r w:rsidR="0001076D">
        <w:rPr>
          <w:rFonts w:ascii="ＭＳ 明朝" w:hAnsi="ＭＳ 明朝" w:hint="eastAsia"/>
          <w:kern w:val="0"/>
        </w:rPr>
        <w:t>ものの写し</w:t>
      </w:r>
    </w:p>
    <w:p w14:paraId="2777172B" w14:textId="678474D4" w:rsidR="00721804" w:rsidRDefault="0001076D" w:rsidP="00721804">
      <w:pPr>
        <w:ind w:leftChars="200" w:left="557"/>
        <w:rPr>
          <w:rFonts w:ascii="ＭＳ 明朝" w:hAnsi="ＭＳ 明朝"/>
          <w:kern w:val="0"/>
        </w:rPr>
      </w:pPr>
      <w:r>
        <w:rPr>
          <w:rFonts w:ascii="ＭＳ 明朝" w:hAnsi="ＭＳ 明朝" w:hint="eastAsia"/>
          <w:kern w:val="0"/>
        </w:rPr>
        <w:t>ただし、</w:t>
      </w:r>
      <w:r w:rsidR="00E8443B">
        <w:rPr>
          <w:rFonts w:ascii="ＭＳ 明朝" w:hAnsi="ＭＳ 明朝" w:hint="eastAsia"/>
          <w:kern w:val="0"/>
        </w:rPr>
        <w:t>対象</w:t>
      </w:r>
      <w:r>
        <w:rPr>
          <w:rFonts w:ascii="ＭＳ 明朝" w:hAnsi="ＭＳ 明朝" w:hint="eastAsia"/>
          <w:kern w:val="0"/>
        </w:rPr>
        <w:t>製品を</w:t>
      </w:r>
      <w:r w:rsidR="005452F8">
        <w:rPr>
          <w:rFonts w:ascii="ＭＳ 明朝" w:hAnsi="ＭＳ 明朝" w:hint="eastAsia"/>
          <w:kern w:val="0"/>
        </w:rPr>
        <w:t>自ら</w:t>
      </w:r>
      <w:r w:rsidR="00E8443B">
        <w:rPr>
          <w:rFonts w:ascii="ＭＳ 明朝" w:hAnsi="ＭＳ 明朝" w:hint="eastAsia"/>
          <w:kern w:val="0"/>
        </w:rPr>
        <w:t>持ち帰った</w:t>
      </w:r>
      <w:r>
        <w:rPr>
          <w:rFonts w:ascii="ＭＳ 明朝" w:hAnsi="ＭＳ 明朝" w:hint="eastAsia"/>
          <w:kern w:val="0"/>
        </w:rPr>
        <w:t>場合は対象製品を設置後の写真でも可</w:t>
      </w:r>
      <w:r>
        <w:rPr>
          <w:rFonts w:ascii="ＭＳ 明朝" w:hAnsi="ＭＳ 明朝" w:hint="eastAsia"/>
          <w:kern w:val="0"/>
        </w:rPr>
        <w:lastRenderedPageBreak/>
        <w:t>とする。</w:t>
      </w:r>
    </w:p>
    <w:p w14:paraId="6BE6F11C" w14:textId="77777777" w:rsidR="00721804" w:rsidRPr="0038677E" w:rsidRDefault="00721804" w:rsidP="00721804">
      <w:pPr>
        <w:rPr>
          <w:rFonts w:ascii="ＭＳ 明朝" w:hAnsi="ＭＳ 明朝"/>
          <w:kern w:val="0"/>
        </w:rPr>
      </w:pPr>
      <w:r>
        <w:rPr>
          <w:rFonts w:ascii="ＭＳ 明朝" w:hAnsi="ＭＳ 明朝" w:hint="eastAsia"/>
          <w:kern w:val="0"/>
        </w:rPr>
        <w:t xml:space="preserve">　</w:t>
      </w:r>
      <w:r w:rsidRPr="0038677E">
        <w:rPr>
          <w:rFonts w:ascii="ＭＳ 明朝" w:hAnsi="ＭＳ 明朝" w:hint="eastAsia"/>
          <w:kern w:val="0"/>
        </w:rPr>
        <w:t>⑶　購入した製品の製造番号がわかるものの写し（書類がなければ、製品本</w:t>
      </w:r>
    </w:p>
    <w:p w14:paraId="5F82CF84" w14:textId="5873C204" w:rsidR="00721804" w:rsidRPr="00721804" w:rsidRDefault="00721804" w:rsidP="00721804">
      <w:pPr>
        <w:ind w:firstLineChars="200" w:firstLine="557"/>
        <w:rPr>
          <w:rFonts w:ascii="ＭＳ 明朝" w:hAnsi="ＭＳ 明朝"/>
          <w:kern w:val="0"/>
        </w:rPr>
      </w:pPr>
      <w:r w:rsidRPr="0038677E">
        <w:rPr>
          <w:rFonts w:ascii="ＭＳ 明朝" w:hAnsi="ＭＳ 明朝" w:hint="eastAsia"/>
          <w:kern w:val="0"/>
        </w:rPr>
        <w:t>体に記載されている表示、ラベルの写真でも可）</w:t>
      </w:r>
    </w:p>
    <w:p w14:paraId="221D7945" w14:textId="5D6AEB31" w:rsidR="00250EAD" w:rsidRDefault="00721804" w:rsidP="00874F63">
      <w:pPr>
        <w:ind w:left="279" w:hangingChars="100" w:hanging="279"/>
        <w:rPr>
          <w:rFonts w:ascii="ＭＳ 明朝" w:hAnsi="ＭＳ 明朝"/>
          <w:kern w:val="0"/>
        </w:rPr>
      </w:pPr>
      <w:r>
        <w:rPr>
          <w:rFonts w:ascii="ＭＳ 明朝" w:hAnsi="ＭＳ 明朝" w:hint="eastAsia"/>
          <w:kern w:val="0"/>
        </w:rPr>
        <w:t xml:space="preserve">　⑷</w:t>
      </w:r>
      <w:r w:rsidR="00385BE7">
        <w:rPr>
          <w:rFonts w:ascii="ＭＳ 明朝" w:hAnsi="ＭＳ 明朝" w:hint="eastAsia"/>
          <w:kern w:val="0"/>
        </w:rPr>
        <w:t xml:space="preserve">　</w:t>
      </w:r>
      <w:r w:rsidR="003D0878">
        <w:rPr>
          <w:rFonts w:ascii="ＭＳ 明朝" w:hAnsi="ＭＳ 明朝" w:hint="eastAsia"/>
          <w:kern w:val="0"/>
        </w:rPr>
        <w:t>その他</w:t>
      </w:r>
      <w:r w:rsidR="00E8443B">
        <w:rPr>
          <w:rFonts w:ascii="ＭＳ 明朝" w:hAnsi="ＭＳ 明朝" w:hint="eastAsia"/>
          <w:kern w:val="0"/>
        </w:rPr>
        <w:t>市長が</w:t>
      </w:r>
      <w:r w:rsidR="003D0878">
        <w:rPr>
          <w:rFonts w:ascii="ＭＳ 明朝" w:hAnsi="ＭＳ 明朝" w:hint="eastAsia"/>
          <w:kern w:val="0"/>
        </w:rPr>
        <w:t>必要と認める</w:t>
      </w:r>
      <w:r w:rsidR="00E8443B">
        <w:rPr>
          <w:rFonts w:ascii="ＭＳ 明朝" w:hAnsi="ＭＳ 明朝" w:hint="eastAsia"/>
          <w:kern w:val="0"/>
        </w:rPr>
        <w:t>もの</w:t>
      </w:r>
    </w:p>
    <w:p w14:paraId="5FC21079" w14:textId="77777777" w:rsidR="007E6595" w:rsidRDefault="007E6595" w:rsidP="00874F63">
      <w:pPr>
        <w:ind w:left="279" w:hangingChars="100" w:hanging="279"/>
        <w:rPr>
          <w:rFonts w:ascii="ＭＳ 明朝" w:hAnsi="ＭＳ 明朝"/>
          <w:kern w:val="0"/>
        </w:rPr>
      </w:pPr>
    </w:p>
    <w:p w14:paraId="32FEEBF1" w14:textId="7BADCB24" w:rsidR="0001076D" w:rsidRDefault="00721804" w:rsidP="00874F63">
      <w:pPr>
        <w:ind w:left="279" w:hangingChars="100" w:hanging="279"/>
        <w:rPr>
          <w:rFonts w:ascii="ＭＳ 明朝" w:hAnsi="ＭＳ 明朝"/>
          <w:kern w:val="0"/>
        </w:rPr>
      </w:pPr>
      <w:r>
        <w:rPr>
          <w:rFonts w:ascii="ＭＳ 明朝" w:hAnsi="ＭＳ 明朝" w:hint="eastAsia"/>
          <w:kern w:val="0"/>
        </w:rPr>
        <w:t>２　ポイント発行申請については、対象製品のうち</w:t>
      </w:r>
      <w:r w:rsidR="007E6595">
        <w:rPr>
          <w:rFonts w:ascii="ＭＳ 明朝" w:hAnsi="ＭＳ 明朝" w:hint="eastAsia"/>
          <w:kern w:val="0"/>
        </w:rPr>
        <w:t>２品までとし、申請回数は２回を限度とする。</w:t>
      </w:r>
    </w:p>
    <w:p w14:paraId="78AE4B4C" w14:textId="77777777" w:rsidR="00D27CCC" w:rsidRPr="00721804" w:rsidRDefault="00D27CCC" w:rsidP="0054642E">
      <w:pPr>
        <w:rPr>
          <w:rFonts w:ascii="ＭＳ 明朝" w:hAnsi="ＭＳ 明朝"/>
          <w:kern w:val="0"/>
        </w:rPr>
      </w:pPr>
    </w:p>
    <w:p w14:paraId="518B9F24" w14:textId="77777777" w:rsidR="00204820" w:rsidRPr="002F3364" w:rsidRDefault="007E6595" w:rsidP="00874F63">
      <w:pPr>
        <w:ind w:left="279" w:hangingChars="100" w:hanging="279"/>
        <w:rPr>
          <w:rFonts w:ascii="ＭＳ 明朝" w:hAnsi="ＭＳ 明朝"/>
          <w:kern w:val="0"/>
        </w:rPr>
      </w:pPr>
      <w:r>
        <w:rPr>
          <w:rFonts w:ascii="ＭＳ 明朝" w:hAnsi="ＭＳ 明朝" w:hint="eastAsia"/>
          <w:kern w:val="0"/>
        </w:rPr>
        <w:t xml:space="preserve">　（ポイント発行</w:t>
      </w:r>
      <w:r w:rsidR="00531DE2">
        <w:rPr>
          <w:rFonts w:ascii="ＭＳ 明朝" w:hAnsi="ＭＳ 明朝" w:hint="eastAsia"/>
          <w:kern w:val="0"/>
        </w:rPr>
        <w:t>の決定</w:t>
      </w:r>
      <w:r w:rsidR="00204820" w:rsidRPr="002F3364">
        <w:rPr>
          <w:rFonts w:ascii="ＭＳ 明朝" w:hAnsi="ＭＳ 明朝" w:hint="eastAsia"/>
          <w:kern w:val="0"/>
        </w:rPr>
        <w:t>）</w:t>
      </w:r>
    </w:p>
    <w:p w14:paraId="7464FDB8" w14:textId="77777777" w:rsidR="00204820" w:rsidRDefault="007E6595" w:rsidP="00874F63">
      <w:pPr>
        <w:ind w:left="279" w:hangingChars="100" w:hanging="279"/>
        <w:rPr>
          <w:rFonts w:ascii="ＭＳ 明朝" w:hAnsi="ＭＳ 明朝"/>
          <w:kern w:val="0"/>
        </w:rPr>
      </w:pPr>
      <w:r>
        <w:rPr>
          <w:rFonts w:ascii="ＭＳ 明朝" w:hAnsi="ＭＳ 明朝" w:hint="eastAsia"/>
          <w:kern w:val="0"/>
        </w:rPr>
        <w:t>第８</w:t>
      </w:r>
      <w:r w:rsidR="00531DE2">
        <w:rPr>
          <w:rFonts w:ascii="ＭＳ 明朝" w:hAnsi="ＭＳ 明朝" w:hint="eastAsia"/>
          <w:kern w:val="0"/>
        </w:rPr>
        <w:t xml:space="preserve">条　</w:t>
      </w:r>
      <w:r w:rsidR="00531DE2">
        <w:rPr>
          <w:rFonts w:ascii="ＭＳ 明朝" w:hAnsi="ＭＳ 明朝"/>
          <w:kern w:val="0"/>
        </w:rPr>
        <w:t>前条</w:t>
      </w:r>
      <w:r w:rsidR="005E1620">
        <w:rPr>
          <w:rFonts w:ascii="ＭＳ 明朝" w:hAnsi="ＭＳ 明朝"/>
          <w:kern w:val="0"/>
        </w:rPr>
        <w:t>の規定による申請を受けたときは、速やかにその内容を審査の上、</w:t>
      </w:r>
      <w:r w:rsidR="005E1620">
        <w:rPr>
          <w:rFonts w:ascii="ＭＳ 明朝" w:hAnsi="ＭＳ 明朝" w:hint="eastAsia"/>
          <w:kern w:val="0"/>
        </w:rPr>
        <w:t>ポイント</w:t>
      </w:r>
      <w:r w:rsidR="00666448">
        <w:rPr>
          <w:rFonts w:ascii="ＭＳ 明朝" w:hAnsi="ＭＳ 明朝" w:hint="eastAsia"/>
          <w:kern w:val="0"/>
        </w:rPr>
        <w:t>発行</w:t>
      </w:r>
      <w:r w:rsidR="00531DE2">
        <w:rPr>
          <w:rFonts w:ascii="ＭＳ 明朝" w:hAnsi="ＭＳ 明朝"/>
          <w:kern w:val="0"/>
        </w:rPr>
        <w:t>を決定し、</w:t>
      </w:r>
      <w:r>
        <w:rPr>
          <w:rFonts w:ascii="ＭＳ 明朝" w:hAnsi="ＭＳ 明朝"/>
          <w:kern w:val="0"/>
        </w:rPr>
        <w:t>その</w:t>
      </w:r>
      <w:r>
        <w:rPr>
          <w:rFonts w:ascii="ＭＳ 明朝" w:hAnsi="ＭＳ 明朝" w:hint="eastAsia"/>
          <w:kern w:val="0"/>
        </w:rPr>
        <w:t>発行</w:t>
      </w:r>
      <w:r w:rsidR="00385BE7">
        <w:rPr>
          <w:rFonts w:ascii="ＭＳ 明朝" w:hAnsi="ＭＳ 明朝" w:hint="eastAsia"/>
          <w:kern w:val="0"/>
        </w:rPr>
        <w:t>ポイント</w:t>
      </w:r>
      <w:r>
        <w:rPr>
          <w:rFonts w:ascii="ＭＳ 明朝" w:hAnsi="ＭＳ 明朝" w:hint="eastAsia"/>
          <w:kern w:val="0"/>
        </w:rPr>
        <w:t>数</w:t>
      </w:r>
      <w:r w:rsidR="00374656">
        <w:rPr>
          <w:rFonts w:ascii="ＭＳ 明朝" w:hAnsi="ＭＳ 明朝"/>
          <w:kern w:val="0"/>
        </w:rPr>
        <w:t>が確定した時には</w:t>
      </w:r>
      <w:r w:rsidR="00C2357A">
        <w:rPr>
          <w:rFonts w:ascii="ＭＳ 明朝" w:hAnsi="ＭＳ 明朝" w:hint="eastAsia"/>
          <w:kern w:val="0"/>
        </w:rPr>
        <w:t>ポイント</w:t>
      </w:r>
      <w:r w:rsidR="00666448">
        <w:rPr>
          <w:rFonts w:ascii="ＭＳ 明朝" w:hAnsi="ＭＳ 明朝" w:hint="eastAsia"/>
          <w:kern w:val="0"/>
        </w:rPr>
        <w:t>発行</w:t>
      </w:r>
      <w:r w:rsidR="00374656">
        <w:rPr>
          <w:rFonts w:ascii="ＭＳ 明朝" w:hAnsi="ＭＳ 明朝" w:hint="eastAsia"/>
          <w:kern w:val="0"/>
        </w:rPr>
        <w:t>の旨</w:t>
      </w:r>
      <w:r w:rsidR="00531DE2">
        <w:rPr>
          <w:rFonts w:ascii="ＭＳ 明朝" w:hAnsi="ＭＳ 明朝"/>
          <w:kern w:val="0"/>
        </w:rPr>
        <w:t>を当該申請者に通知するものとする。</w:t>
      </w:r>
    </w:p>
    <w:p w14:paraId="61666D49" w14:textId="77777777" w:rsidR="00D107EF" w:rsidRPr="007E6595" w:rsidRDefault="00D107EF" w:rsidP="00874F63">
      <w:pPr>
        <w:ind w:left="279" w:hangingChars="100" w:hanging="279"/>
        <w:rPr>
          <w:rFonts w:ascii="ＭＳ 明朝" w:hAnsi="ＭＳ 明朝"/>
          <w:kern w:val="0"/>
        </w:rPr>
      </w:pPr>
    </w:p>
    <w:p w14:paraId="317B63A9" w14:textId="77777777" w:rsidR="00937555" w:rsidRPr="002F3364" w:rsidRDefault="007E6595" w:rsidP="00937555">
      <w:pPr>
        <w:ind w:left="279" w:hangingChars="100" w:hanging="279"/>
        <w:rPr>
          <w:rFonts w:ascii="ＭＳ 明朝" w:hAnsi="ＭＳ 明朝"/>
          <w:kern w:val="0"/>
        </w:rPr>
      </w:pPr>
      <w:r>
        <w:rPr>
          <w:rFonts w:ascii="ＭＳ 明朝" w:hAnsi="ＭＳ 明朝" w:hint="eastAsia"/>
          <w:kern w:val="0"/>
        </w:rPr>
        <w:t xml:space="preserve">　（ポイントの有効期限</w:t>
      </w:r>
      <w:r w:rsidR="00937555" w:rsidRPr="002F3364">
        <w:rPr>
          <w:rFonts w:ascii="ＭＳ 明朝" w:hAnsi="ＭＳ 明朝" w:hint="eastAsia"/>
          <w:kern w:val="0"/>
        </w:rPr>
        <w:t>）</w:t>
      </w:r>
    </w:p>
    <w:p w14:paraId="65AB1193" w14:textId="1B5AB8E5" w:rsidR="00937555" w:rsidRPr="002F3364" w:rsidRDefault="007E6595" w:rsidP="00937555">
      <w:pPr>
        <w:ind w:left="279" w:hangingChars="100" w:hanging="279"/>
        <w:rPr>
          <w:rFonts w:ascii="ＭＳ 明朝" w:hAnsi="ＭＳ 明朝"/>
          <w:kern w:val="0"/>
        </w:rPr>
      </w:pPr>
      <w:r>
        <w:rPr>
          <w:rFonts w:ascii="ＭＳ 明朝" w:hAnsi="ＭＳ 明朝" w:hint="eastAsia"/>
          <w:kern w:val="0"/>
        </w:rPr>
        <w:t>第９</w:t>
      </w:r>
      <w:r w:rsidR="00937555" w:rsidRPr="002F3364">
        <w:rPr>
          <w:rFonts w:ascii="ＭＳ 明朝" w:hAnsi="ＭＳ 明朝" w:hint="eastAsia"/>
          <w:kern w:val="0"/>
        </w:rPr>
        <w:t xml:space="preserve">条　</w:t>
      </w:r>
      <w:r w:rsidR="00385BE7">
        <w:rPr>
          <w:rFonts w:ascii="ＭＳ 明朝" w:hAnsi="ＭＳ 明朝" w:hint="eastAsia"/>
          <w:kern w:val="0"/>
        </w:rPr>
        <w:t>当該</w:t>
      </w:r>
      <w:r w:rsidR="00721804">
        <w:rPr>
          <w:rFonts w:ascii="ＭＳ 明朝" w:hAnsi="ＭＳ 明朝" w:hint="eastAsia"/>
          <w:kern w:val="0"/>
        </w:rPr>
        <w:t>事業で発行したポイントの有効期限は令和８</w:t>
      </w:r>
      <w:r>
        <w:rPr>
          <w:rFonts w:ascii="ＭＳ 明朝" w:hAnsi="ＭＳ 明朝" w:hint="eastAsia"/>
          <w:kern w:val="0"/>
        </w:rPr>
        <w:t>年</w:t>
      </w:r>
      <w:r w:rsidR="00620694">
        <w:rPr>
          <w:rFonts w:ascii="ＭＳ 明朝" w:hAnsi="ＭＳ 明朝" w:hint="eastAsia"/>
          <w:kern w:val="0"/>
        </w:rPr>
        <w:t>２月２８</w:t>
      </w:r>
      <w:r w:rsidR="00E8443B">
        <w:rPr>
          <w:rFonts w:ascii="ＭＳ 明朝" w:hAnsi="ＭＳ 明朝" w:hint="eastAsia"/>
          <w:kern w:val="0"/>
        </w:rPr>
        <w:t>日</w:t>
      </w:r>
      <w:r w:rsidR="00AF3E1F">
        <w:rPr>
          <w:rFonts w:ascii="ＭＳ 明朝" w:hAnsi="ＭＳ 明朝" w:hint="eastAsia"/>
          <w:kern w:val="0"/>
        </w:rPr>
        <w:t>までとする。</w:t>
      </w:r>
    </w:p>
    <w:p w14:paraId="6ECE23AB" w14:textId="77777777" w:rsidR="00250EAD" w:rsidRPr="00620694" w:rsidRDefault="00250EAD" w:rsidP="00874F63">
      <w:pPr>
        <w:ind w:left="279" w:hangingChars="100" w:hanging="279"/>
        <w:rPr>
          <w:rFonts w:ascii="ＭＳ 明朝" w:hAnsi="ＭＳ 明朝"/>
          <w:kern w:val="0"/>
        </w:rPr>
      </w:pPr>
    </w:p>
    <w:p w14:paraId="753B4D35" w14:textId="77777777" w:rsidR="00665BF2" w:rsidRDefault="00665BF2" w:rsidP="00665BF2">
      <w:pPr>
        <w:ind w:leftChars="100" w:left="279"/>
        <w:rPr>
          <w:rFonts w:ascii="ＭＳ 明朝" w:hAnsi="ＭＳ 明朝"/>
          <w:kern w:val="0"/>
        </w:rPr>
      </w:pPr>
      <w:r>
        <w:rPr>
          <w:rFonts w:ascii="ＭＳ 明朝" w:hAnsi="ＭＳ 明朝" w:hint="eastAsia"/>
          <w:kern w:val="0"/>
        </w:rPr>
        <w:t>（ポイントの取消）</w:t>
      </w:r>
    </w:p>
    <w:p w14:paraId="7F0DCE48" w14:textId="77777777" w:rsidR="00453526" w:rsidRDefault="00E8443B" w:rsidP="00E8443B">
      <w:pPr>
        <w:ind w:left="279" w:hangingChars="100" w:hanging="279"/>
        <w:rPr>
          <w:rFonts w:ascii="ＭＳ 明朝" w:hAnsi="ＭＳ 明朝"/>
          <w:kern w:val="0"/>
        </w:rPr>
      </w:pPr>
      <w:r>
        <w:rPr>
          <w:rFonts w:ascii="ＭＳ 明朝" w:hAnsi="ＭＳ 明朝" w:hint="eastAsia"/>
          <w:kern w:val="0"/>
        </w:rPr>
        <w:t>第１０条　申請者が次のいずれかに該当する場合、ポイント発行数</w:t>
      </w:r>
      <w:r w:rsidR="00665BF2">
        <w:rPr>
          <w:rFonts w:ascii="ＭＳ 明朝" w:hAnsi="ＭＳ 明朝" w:hint="eastAsia"/>
          <w:kern w:val="0"/>
        </w:rPr>
        <w:t>に応じて取消</w:t>
      </w:r>
      <w:r w:rsidR="00453526">
        <w:rPr>
          <w:rFonts w:ascii="ＭＳ 明朝" w:hAnsi="ＭＳ 明朝" w:hint="eastAsia"/>
          <w:kern w:val="0"/>
        </w:rPr>
        <w:t>、返還、減額等</w:t>
      </w:r>
      <w:r>
        <w:rPr>
          <w:rFonts w:ascii="ＭＳ 明朝" w:hAnsi="ＭＳ 明朝" w:hint="eastAsia"/>
          <w:kern w:val="0"/>
        </w:rPr>
        <w:t>（以下「取消等」という。）</w:t>
      </w:r>
      <w:r w:rsidR="00453526">
        <w:rPr>
          <w:rFonts w:ascii="ＭＳ 明朝" w:hAnsi="ＭＳ 明朝" w:hint="eastAsia"/>
          <w:kern w:val="0"/>
        </w:rPr>
        <w:t>の措置を行うことができる。</w:t>
      </w:r>
    </w:p>
    <w:p w14:paraId="4FAF8CE0" w14:textId="77777777" w:rsidR="00453526" w:rsidRPr="002F3364" w:rsidRDefault="00453526" w:rsidP="00453526">
      <w:pPr>
        <w:ind w:left="279" w:hangingChars="100" w:hanging="279"/>
        <w:rPr>
          <w:rFonts w:ascii="ＭＳ 明朝" w:hAnsi="ＭＳ 明朝"/>
          <w:kern w:val="0"/>
        </w:rPr>
      </w:pPr>
      <w:r>
        <w:rPr>
          <w:rFonts w:ascii="ＭＳ 明朝" w:hAnsi="ＭＳ 明朝" w:hint="eastAsia"/>
          <w:kern w:val="0"/>
        </w:rPr>
        <w:t xml:space="preserve">　⑴　本要領に違反した場合</w:t>
      </w:r>
    </w:p>
    <w:p w14:paraId="1CBC5CCC" w14:textId="77777777" w:rsidR="00453526" w:rsidRDefault="00453526" w:rsidP="00453526">
      <w:pPr>
        <w:ind w:left="279" w:hangingChars="100" w:hanging="279"/>
        <w:rPr>
          <w:rFonts w:ascii="ＭＳ 明朝" w:hAnsi="ＭＳ 明朝"/>
          <w:kern w:val="0"/>
        </w:rPr>
      </w:pPr>
      <w:r>
        <w:rPr>
          <w:rFonts w:ascii="ＭＳ 明朝" w:hAnsi="ＭＳ 明朝" w:hint="eastAsia"/>
          <w:kern w:val="0"/>
        </w:rPr>
        <w:t xml:space="preserve">　⑵　ポイント発行の申請に際して虚偽の申告や不正な手段を用いた場合</w:t>
      </w:r>
    </w:p>
    <w:p w14:paraId="0140B569" w14:textId="77777777" w:rsidR="00453526" w:rsidRDefault="00453526" w:rsidP="00453526">
      <w:pPr>
        <w:ind w:left="279" w:hangingChars="100" w:hanging="279"/>
        <w:rPr>
          <w:rFonts w:ascii="ＭＳ 明朝" w:hAnsi="ＭＳ 明朝"/>
          <w:kern w:val="0"/>
        </w:rPr>
      </w:pPr>
      <w:r>
        <w:rPr>
          <w:rFonts w:ascii="ＭＳ 明朝" w:hAnsi="ＭＳ 明朝" w:hint="eastAsia"/>
          <w:kern w:val="0"/>
        </w:rPr>
        <w:t xml:space="preserve">　⑶　ポイントの利用に際して不正な行為を行った場合</w:t>
      </w:r>
    </w:p>
    <w:p w14:paraId="2A7C3292" w14:textId="77777777" w:rsidR="00453526" w:rsidRDefault="00E8443B" w:rsidP="00453526">
      <w:pPr>
        <w:ind w:left="279" w:hangingChars="100" w:hanging="279"/>
        <w:rPr>
          <w:rFonts w:ascii="ＭＳ 明朝" w:hAnsi="ＭＳ 明朝"/>
          <w:kern w:val="0"/>
        </w:rPr>
      </w:pPr>
      <w:r>
        <w:rPr>
          <w:rFonts w:ascii="ＭＳ 明朝" w:hAnsi="ＭＳ 明朝" w:hint="eastAsia"/>
          <w:kern w:val="0"/>
        </w:rPr>
        <w:t xml:space="preserve">　⑷　その他、ポイントの取消</w:t>
      </w:r>
      <w:r w:rsidR="00453526">
        <w:rPr>
          <w:rFonts w:ascii="ＭＳ 明朝" w:hAnsi="ＭＳ 明朝" w:hint="eastAsia"/>
          <w:kern w:val="0"/>
        </w:rPr>
        <w:t>等が必要と認められる場合</w:t>
      </w:r>
    </w:p>
    <w:p w14:paraId="79ACD212" w14:textId="77777777" w:rsidR="00E8443B" w:rsidRPr="00D27CCC" w:rsidRDefault="00E8443B" w:rsidP="00E8443B">
      <w:pPr>
        <w:ind w:left="279" w:hangingChars="100" w:hanging="279"/>
        <w:rPr>
          <w:rFonts w:ascii="ＭＳ 明朝" w:hAnsi="ＭＳ 明朝"/>
          <w:kern w:val="0"/>
        </w:rPr>
      </w:pPr>
      <w:r>
        <w:rPr>
          <w:rFonts w:ascii="ＭＳ 明朝" w:hAnsi="ＭＳ 明朝" w:hint="eastAsia"/>
          <w:kern w:val="0"/>
        </w:rPr>
        <w:t>２　前項に規定する</w:t>
      </w:r>
      <w:r w:rsidRPr="008A2AEB">
        <w:rPr>
          <w:rFonts w:ascii="ＭＳ 明朝" w:hAnsi="ＭＳ 明朝" w:hint="eastAsia"/>
          <w:color w:val="000000" w:themeColor="text1"/>
          <w:kern w:val="0"/>
        </w:rPr>
        <w:t>取消等を行った場合において、発行したエコポイントが既に使用され、返還ができない場合にあっては、当該取消等の対象となったエコポイントに相当する金額を請求するものとする。</w:t>
      </w:r>
    </w:p>
    <w:p w14:paraId="7603E95F" w14:textId="77777777" w:rsidR="00E8443B" w:rsidRPr="00453526" w:rsidRDefault="00E8443B" w:rsidP="00453526">
      <w:pPr>
        <w:ind w:left="279" w:hangingChars="100" w:hanging="279"/>
        <w:rPr>
          <w:rFonts w:ascii="ＭＳ 明朝" w:hAnsi="ＭＳ 明朝"/>
          <w:kern w:val="0"/>
        </w:rPr>
      </w:pPr>
      <w:r>
        <w:rPr>
          <w:rFonts w:ascii="ＭＳ 明朝" w:hAnsi="ＭＳ 明朝" w:hint="eastAsia"/>
          <w:kern w:val="0"/>
        </w:rPr>
        <w:t xml:space="preserve">　</w:t>
      </w:r>
    </w:p>
    <w:p w14:paraId="0F1CC83E" w14:textId="77777777" w:rsidR="00665BF2" w:rsidRPr="00E8443B" w:rsidRDefault="00665BF2" w:rsidP="00874F63">
      <w:pPr>
        <w:ind w:left="279" w:hangingChars="100" w:hanging="279"/>
        <w:rPr>
          <w:rFonts w:ascii="ＭＳ 明朝" w:hAnsi="ＭＳ 明朝"/>
          <w:kern w:val="0"/>
        </w:rPr>
      </w:pPr>
    </w:p>
    <w:p w14:paraId="5E3AA732" w14:textId="77777777" w:rsidR="00204820" w:rsidRDefault="00204820" w:rsidP="00874F63">
      <w:pPr>
        <w:ind w:left="279" w:hangingChars="100" w:hanging="279"/>
        <w:rPr>
          <w:rFonts w:ascii="ＭＳ 明朝" w:hAnsi="ＭＳ 明朝"/>
          <w:kern w:val="0"/>
        </w:rPr>
      </w:pPr>
      <w:r w:rsidRPr="002F3364">
        <w:rPr>
          <w:rFonts w:ascii="ＭＳ 明朝" w:hAnsi="ＭＳ 明朝" w:hint="eastAsia"/>
          <w:kern w:val="0"/>
        </w:rPr>
        <w:t xml:space="preserve">　　　附　則</w:t>
      </w:r>
    </w:p>
    <w:p w14:paraId="0B2D1D9B" w14:textId="77777777" w:rsidR="0073322C" w:rsidRPr="002F3364" w:rsidRDefault="0073322C" w:rsidP="0073322C">
      <w:pPr>
        <w:ind w:leftChars="100" w:left="279" w:firstLineChars="100" w:firstLine="279"/>
        <w:rPr>
          <w:rFonts w:ascii="ＭＳ 明朝" w:hAnsi="ＭＳ 明朝"/>
          <w:kern w:val="0"/>
        </w:rPr>
      </w:pPr>
      <w:r>
        <w:rPr>
          <w:rFonts w:ascii="ＭＳ 明朝" w:hAnsi="ＭＳ 明朝" w:hint="eastAsia"/>
          <w:kern w:val="0"/>
        </w:rPr>
        <w:t>（施行期日）</w:t>
      </w:r>
    </w:p>
    <w:p w14:paraId="5CD5811F" w14:textId="3EF5CF3E" w:rsidR="00204820" w:rsidRDefault="0073322C" w:rsidP="00874F63">
      <w:pPr>
        <w:ind w:leftChars="100" w:left="279"/>
        <w:rPr>
          <w:rFonts w:ascii="ＭＳ 明朝" w:hAnsi="ＭＳ 明朝"/>
          <w:kern w:val="0"/>
        </w:rPr>
      </w:pPr>
      <w:r>
        <w:rPr>
          <w:rFonts w:ascii="ＭＳ 明朝" w:hAnsi="ＭＳ 明朝" w:hint="eastAsia"/>
          <w:kern w:val="0"/>
        </w:rPr>
        <w:t xml:space="preserve">１　</w:t>
      </w:r>
      <w:r w:rsidR="00374656">
        <w:rPr>
          <w:rFonts w:ascii="ＭＳ 明朝" w:hAnsi="ＭＳ 明朝" w:hint="eastAsia"/>
          <w:kern w:val="0"/>
        </w:rPr>
        <w:t>この要領</w:t>
      </w:r>
      <w:r w:rsidR="00721804">
        <w:rPr>
          <w:rFonts w:ascii="ＭＳ 明朝" w:hAnsi="ＭＳ 明朝" w:hint="eastAsia"/>
          <w:kern w:val="0"/>
        </w:rPr>
        <w:t>は、令和７</w:t>
      </w:r>
      <w:r w:rsidR="00062686">
        <w:rPr>
          <w:rFonts w:ascii="ＭＳ 明朝" w:hAnsi="ＭＳ 明朝" w:hint="eastAsia"/>
          <w:kern w:val="0"/>
        </w:rPr>
        <w:t>年４</w:t>
      </w:r>
      <w:r w:rsidR="00204820" w:rsidRPr="002F3364">
        <w:rPr>
          <w:rFonts w:ascii="ＭＳ 明朝" w:hAnsi="ＭＳ 明朝" w:hint="eastAsia"/>
          <w:kern w:val="0"/>
        </w:rPr>
        <w:t>月</w:t>
      </w:r>
      <w:r w:rsidR="00062686">
        <w:rPr>
          <w:rFonts w:ascii="ＭＳ 明朝" w:hAnsi="ＭＳ 明朝" w:hint="eastAsia"/>
          <w:kern w:val="0"/>
        </w:rPr>
        <w:t>１</w:t>
      </w:r>
      <w:r w:rsidR="00204820" w:rsidRPr="002F3364">
        <w:rPr>
          <w:rFonts w:ascii="ＭＳ 明朝" w:hAnsi="ＭＳ 明朝" w:hint="eastAsia"/>
          <w:kern w:val="0"/>
        </w:rPr>
        <w:t>日から施行する。</w:t>
      </w:r>
    </w:p>
    <w:p w14:paraId="05C77CD9" w14:textId="77777777" w:rsidR="0073322C" w:rsidRDefault="00E40FE9" w:rsidP="00874F63">
      <w:pPr>
        <w:ind w:leftChars="100" w:left="279"/>
        <w:rPr>
          <w:rFonts w:ascii="ＭＳ 明朝" w:hAnsi="ＭＳ 明朝"/>
          <w:kern w:val="0"/>
        </w:rPr>
      </w:pPr>
      <w:r>
        <w:rPr>
          <w:rFonts w:ascii="ＭＳ 明朝" w:hAnsi="ＭＳ 明朝" w:hint="eastAsia"/>
          <w:kern w:val="0"/>
        </w:rPr>
        <w:t xml:space="preserve">　（失効</w:t>
      </w:r>
      <w:r w:rsidR="0073322C">
        <w:rPr>
          <w:rFonts w:ascii="ＭＳ 明朝" w:hAnsi="ＭＳ 明朝" w:hint="eastAsia"/>
          <w:kern w:val="0"/>
        </w:rPr>
        <w:t>期限）</w:t>
      </w:r>
    </w:p>
    <w:p w14:paraId="05F3D183" w14:textId="1AFC7DF3" w:rsidR="00240FD6" w:rsidRPr="00721804" w:rsidRDefault="00374656" w:rsidP="00721804">
      <w:pPr>
        <w:ind w:leftChars="100" w:left="279"/>
        <w:rPr>
          <w:rFonts w:ascii="ＭＳ 明朝" w:hAnsi="ＭＳ 明朝"/>
          <w:kern w:val="0"/>
        </w:rPr>
      </w:pPr>
      <w:r>
        <w:rPr>
          <w:rFonts w:ascii="ＭＳ 明朝" w:hAnsi="ＭＳ 明朝" w:hint="eastAsia"/>
          <w:kern w:val="0"/>
        </w:rPr>
        <w:t>２　この要領</w:t>
      </w:r>
      <w:r w:rsidR="00721804">
        <w:rPr>
          <w:rFonts w:ascii="ＭＳ 明朝" w:hAnsi="ＭＳ 明朝" w:hint="eastAsia"/>
          <w:kern w:val="0"/>
        </w:rPr>
        <w:t>は、令和８</w:t>
      </w:r>
      <w:r w:rsidR="00620694">
        <w:rPr>
          <w:rFonts w:ascii="ＭＳ 明朝" w:hAnsi="ＭＳ 明朝" w:hint="eastAsia"/>
          <w:kern w:val="0"/>
        </w:rPr>
        <w:t>年３月３１</w:t>
      </w:r>
      <w:r w:rsidR="00D73C90">
        <w:rPr>
          <w:rFonts w:ascii="ＭＳ 明朝" w:hAnsi="ＭＳ 明朝" w:hint="eastAsia"/>
          <w:kern w:val="0"/>
        </w:rPr>
        <w:t>日限りその効力を失う。</w:t>
      </w:r>
    </w:p>
    <w:sectPr w:rsidR="00240FD6" w:rsidRPr="00721804" w:rsidSect="00B93AC2">
      <w:pgSz w:w="11906" w:h="16838" w:code="9"/>
      <w:pgMar w:top="1134" w:right="1077" w:bottom="851" w:left="1077" w:header="851" w:footer="992" w:gutter="0"/>
      <w:cols w:space="425"/>
      <w:docGrid w:type="linesAndChars" w:linePitch="436" w:charSpace="7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7053" w14:textId="77777777" w:rsidR="00BB0788" w:rsidRDefault="00BB0788" w:rsidP="00220CBD">
      <w:r>
        <w:separator/>
      </w:r>
    </w:p>
  </w:endnote>
  <w:endnote w:type="continuationSeparator" w:id="0">
    <w:p w14:paraId="17DB8ABC" w14:textId="77777777" w:rsidR="00BB0788" w:rsidRDefault="00BB0788" w:rsidP="0022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144B3" w14:textId="77777777" w:rsidR="00BB0788" w:rsidRDefault="00BB0788" w:rsidP="00220CBD">
      <w:r>
        <w:separator/>
      </w:r>
    </w:p>
  </w:footnote>
  <w:footnote w:type="continuationSeparator" w:id="0">
    <w:p w14:paraId="48C4A047" w14:textId="77777777" w:rsidR="00BB0788" w:rsidRDefault="00BB0788" w:rsidP="0022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79"/>
  <w:drawingGridVerticalSpacing w:val="218"/>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20"/>
    <w:rsid w:val="0001076D"/>
    <w:rsid w:val="000616D1"/>
    <w:rsid w:val="00062686"/>
    <w:rsid w:val="00066C97"/>
    <w:rsid w:val="00070328"/>
    <w:rsid w:val="0007488A"/>
    <w:rsid w:val="000F5AC4"/>
    <w:rsid w:val="000F6521"/>
    <w:rsid w:val="00112C07"/>
    <w:rsid w:val="0015361E"/>
    <w:rsid w:val="001949EF"/>
    <w:rsid w:val="001A02CF"/>
    <w:rsid w:val="001A63B5"/>
    <w:rsid w:val="00201965"/>
    <w:rsid w:val="00204820"/>
    <w:rsid w:val="00213526"/>
    <w:rsid w:val="00220CBD"/>
    <w:rsid w:val="00240FD6"/>
    <w:rsid w:val="00250EAD"/>
    <w:rsid w:val="00282C1E"/>
    <w:rsid w:val="002F0A8E"/>
    <w:rsid w:val="002F3364"/>
    <w:rsid w:val="00337215"/>
    <w:rsid w:val="00374656"/>
    <w:rsid w:val="003748D0"/>
    <w:rsid w:val="00385BE7"/>
    <w:rsid w:val="0038677E"/>
    <w:rsid w:val="003A153E"/>
    <w:rsid w:val="003D0878"/>
    <w:rsid w:val="003F5531"/>
    <w:rsid w:val="004059B3"/>
    <w:rsid w:val="00413225"/>
    <w:rsid w:val="00453526"/>
    <w:rsid w:val="0048358D"/>
    <w:rsid w:val="004914C7"/>
    <w:rsid w:val="004F2DB7"/>
    <w:rsid w:val="00503019"/>
    <w:rsid w:val="0052359A"/>
    <w:rsid w:val="00531DE2"/>
    <w:rsid w:val="005376E0"/>
    <w:rsid w:val="005452F8"/>
    <w:rsid w:val="0054642E"/>
    <w:rsid w:val="005637F9"/>
    <w:rsid w:val="0058546A"/>
    <w:rsid w:val="005D5E1C"/>
    <w:rsid w:val="005E1620"/>
    <w:rsid w:val="005E6288"/>
    <w:rsid w:val="005F1054"/>
    <w:rsid w:val="005F5230"/>
    <w:rsid w:val="00600233"/>
    <w:rsid w:val="00616A91"/>
    <w:rsid w:val="00620694"/>
    <w:rsid w:val="00627ED3"/>
    <w:rsid w:val="006448AA"/>
    <w:rsid w:val="00655E59"/>
    <w:rsid w:val="00665BF2"/>
    <w:rsid w:val="00666448"/>
    <w:rsid w:val="00667AF5"/>
    <w:rsid w:val="006C3E72"/>
    <w:rsid w:val="00704C21"/>
    <w:rsid w:val="00711DD9"/>
    <w:rsid w:val="00721804"/>
    <w:rsid w:val="0073322C"/>
    <w:rsid w:val="00744BDF"/>
    <w:rsid w:val="00745EAC"/>
    <w:rsid w:val="007B4507"/>
    <w:rsid w:val="007C323C"/>
    <w:rsid w:val="007E6595"/>
    <w:rsid w:val="008061DF"/>
    <w:rsid w:val="00832BC5"/>
    <w:rsid w:val="00863C72"/>
    <w:rsid w:val="00874F63"/>
    <w:rsid w:val="008A2AEB"/>
    <w:rsid w:val="008A4552"/>
    <w:rsid w:val="008C3C2C"/>
    <w:rsid w:val="008C4468"/>
    <w:rsid w:val="008E774A"/>
    <w:rsid w:val="009016D7"/>
    <w:rsid w:val="00902655"/>
    <w:rsid w:val="00937555"/>
    <w:rsid w:val="0098417F"/>
    <w:rsid w:val="00987508"/>
    <w:rsid w:val="009B7A7A"/>
    <w:rsid w:val="009E44F7"/>
    <w:rsid w:val="00A020A3"/>
    <w:rsid w:val="00A73F35"/>
    <w:rsid w:val="00AC1119"/>
    <w:rsid w:val="00AF3E1F"/>
    <w:rsid w:val="00B93AC2"/>
    <w:rsid w:val="00B96596"/>
    <w:rsid w:val="00BB0788"/>
    <w:rsid w:val="00BB77F8"/>
    <w:rsid w:val="00BC2B33"/>
    <w:rsid w:val="00BD7A6F"/>
    <w:rsid w:val="00C2357A"/>
    <w:rsid w:val="00C44C20"/>
    <w:rsid w:val="00C714E1"/>
    <w:rsid w:val="00CB012D"/>
    <w:rsid w:val="00D107EF"/>
    <w:rsid w:val="00D259BB"/>
    <w:rsid w:val="00D27CCC"/>
    <w:rsid w:val="00D47BD7"/>
    <w:rsid w:val="00D63C8E"/>
    <w:rsid w:val="00D73C90"/>
    <w:rsid w:val="00DB3777"/>
    <w:rsid w:val="00DB607D"/>
    <w:rsid w:val="00DE04C7"/>
    <w:rsid w:val="00E105FE"/>
    <w:rsid w:val="00E254A3"/>
    <w:rsid w:val="00E40FE9"/>
    <w:rsid w:val="00E556B2"/>
    <w:rsid w:val="00E575AD"/>
    <w:rsid w:val="00E6736C"/>
    <w:rsid w:val="00E70F42"/>
    <w:rsid w:val="00E8443B"/>
    <w:rsid w:val="00E85AF5"/>
    <w:rsid w:val="00EB7F3E"/>
    <w:rsid w:val="00EF0FE6"/>
    <w:rsid w:val="00F23F87"/>
    <w:rsid w:val="00F457E6"/>
    <w:rsid w:val="00F8154D"/>
    <w:rsid w:val="00FB1BB4"/>
    <w:rsid w:val="00FC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A5BB802"/>
  <w15:docId w15:val="{088377E9-ED02-45CF-9DFD-4B725B5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82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CBD"/>
    <w:pPr>
      <w:tabs>
        <w:tab w:val="center" w:pos="4252"/>
        <w:tab w:val="right" w:pos="8504"/>
      </w:tabs>
      <w:snapToGrid w:val="0"/>
    </w:pPr>
  </w:style>
  <w:style w:type="character" w:customStyle="1" w:styleId="a4">
    <w:name w:val="ヘッダー (文字)"/>
    <w:basedOn w:val="a0"/>
    <w:link w:val="a3"/>
    <w:uiPriority w:val="99"/>
    <w:rsid w:val="00220CBD"/>
    <w:rPr>
      <w:rFonts w:ascii="Century" w:eastAsia="ＭＳ 明朝" w:hAnsi="Century" w:cs="Times New Roman"/>
      <w:sz w:val="24"/>
      <w:szCs w:val="24"/>
    </w:rPr>
  </w:style>
  <w:style w:type="paragraph" w:styleId="a5">
    <w:name w:val="footer"/>
    <w:basedOn w:val="a"/>
    <w:link w:val="a6"/>
    <w:uiPriority w:val="99"/>
    <w:unhideWhenUsed/>
    <w:rsid w:val="00220CBD"/>
    <w:pPr>
      <w:tabs>
        <w:tab w:val="center" w:pos="4252"/>
        <w:tab w:val="right" w:pos="8504"/>
      </w:tabs>
      <w:snapToGrid w:val="0"/>
    </w:pPr>
  </w:style>
  <w:style w:type="character" w:customStyle="1" w:styleId="a6">
    <w:name w:val="フッター (文字)"/>
    <w:basedOn w:val="a0"/>
    <w:link w:val="a5"/>
    <w:uiPriority w:val="99"/>
    <w:rsid w:val="00220CBD"/>
    <w:rPr>
      <w:rFonts w:ascii="Century" w:eastAsia="ＭＳ 明朝" w:hAnsi="Century" w:cs="Times New Roman"/>
      <w:sz w:val="24"/>
      <w:szCs w:val="24"/>
    </w:rPr>
  </w:style>
  <w:style w:type="paragraph" w:styleId="a7">
    <w:name w:val="Balloon Text"/>
    <w:basedOn w:val="a"/>
    <w:link w:val="a8"/>
    <w:uiPriority w:val="99"/>
    <w:semiHidden/>
    <w:unhideWhenUsed/>
    <w:rsid w:val="00AC11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119"/>
    <w:rPr>
      <w:rFonts w:asciiTheme="majorHAnsi" w:eastAsiaTheme="majorEastAsia" w:hAnsiTheme="majorHAnsi" w:cstheme="majorBidi"/>
      <w:sz w:val="18"/>
      <w:szCs w:val="18"/>
    </w:rPr>
  </w:style>
  <w:style w:type="paragraph" w:customStyle="1" w:styleId="Default">
    <w:name w:val="Default"/>
    <w:rsid w:val="00D107EF"/>
    <w:pPr>
      <w:widowControl w:val="0"/>
      <w:autoSpaceDE w:val="0"/>
      <w:autoSpaceDN w:val="0"/>
      <w:adjustRightInd w:val="0"/>
    </w:pPr>
    <w:rPr>
      <w:rFonts w:ascii="ＭＳ 明朝" w:eastAsia="ＭＳ 明朝" w:cs="ＭＳ 明朝"/>
      <w:color w:val="000000"/>
      <w:kern w:val="0"/>
      <w:sz w:val="24"/>
      <w:szCs w:val="24"/>
    </w:rPr>
  </w:style>
  <w:style w:type="character" w:customStyle="1" w:styleId="ui-provider">
    <w:name w:val="ui-provider"/>
    <w:basedOn w:val="a0"/>
    <w:rsid w:val="006448AA"/>
  </w:style>
  <w:style w:type="character" w:styleId="a9">
    <w:name w:val="annotation reference"/>
    <w:basedOn w:val="a0"/>
    <w:uiPriority w:val="99"/>
    <w:semiHidden/>
    <w:unhideWhenUsed/>
    <w:rsid w:val="00E8443B"/>
    <w:rPr>
      <w:sz w:val="18"/>
      <w:szCs w:val="18"/>
    </w:rPr>
  </w:style>
  <w:style w:type="paragraph" w:styleId="aa">
    <w:name w:val="annotation text"/>
    <w:basedOn w:val="a"/>
    <w:link w:val="ab"/>
    <w:uiPriority w:val="99"/>
    <w:semiHidden/>
    <w:unhideWhenUsed/>
    <w:rsid w:val="00E8443B"/>
    <w:pPr>
      <w:jc w:val="left"/>
    </w:pPr>
  </w:style>
  <w:style w:type="character" w:customStyle="1" w:styleId="ab">
    <w:name w:val="コメント文字列 (文字)"/>
    <w:basedOn w:val="a0"/>
    <w:link w:val="aa"/>
    <w:uiPriority w:val="99"/>
    <w:semiHidden/>
    <w:rsid w:val="00E8443B"/>
    <w:rPr>
      <w:rFonts w:ascii="Century" w:eastAsia="ＭＳ 明朝" w:hAnsi="Century" w:cs="Times New Roman"/>
      <w:sz w:val="24"/>
      <w:szCs w:val="24"/>
    </w:rPr>
  </w:style>
  <w:style w:type="paragraph" w:styleId="ac">
    <w:name w:val="annotation subject"/>
    <w:basedOn w:val="aa"/>
    <w:next w:val="aa"/>
    <w:link w:val="ad"/>
    <w:uiPriority w:val="99"/>
    <w:semiHidden/>
    <w:unhideWhenUsed/>
    <w:rsid w:val="00BB77F8"/>
    <w:rPr>
      <w:b/>
      <w:bCs/>
    </w:rPr>
  </w:style>
  <w:style w:type="character" w:customStyle="1" w:styleId="ad">
    <w:name w:val="コメント内容 (文字)"/>
    <w:basedOn w:val="ab"/>
    <w:link w:val="ac"/>
    <w:uiPriority w:val="99"/>
    <w:semiHidden/>
    <w:rsid w:val="00BB77F8"/>
    <w:rPr>
      <w:rFonts w:ascii="Century" w:eastAsia="ＭＳ 明朝" w:hAnsi="Century" w:cs="Times New Roman"/>
      <w:b/>
      <w:bCs/>
      <w:sz w:val="24"/>
      <w:szCs w:val="24"/>
    </w:rPr>
  </w:style>
  <w:style w:type="paragraph" w:styleId="ae">
    <w:name w:val="Revision"/>
    <w:hidden/>
    <w:uiPriority w:val="99"/>
    <w:semiHidden/>
    <w:rsid w:val="00BB77F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8F4C3-1808-44C9-BB82-45CC7E69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松園裕介</dc:creator>
  <cp:lastModifiedBy>加隈伶旺</cp:lastModifiedBy>
  <cp:revision>3</cp:revision>
  <cp:lastPrinted>2025-04-21T04:13:00Z</cp:lastPrinted>
  <dcterms:created xsi:type="dcterms:W3CDTF">2025-04-16T05:07:00Z</dcterms:created>
  <dcterms:modified xsi:type="dcterms:W3CDTF">2025-04-21T04:13:00Z</dcterms:modified>
</cp:coreProperties>
</file>