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F85D2F" w:rsidRPr="00F85D2F">
              <w:rPr>
                <w:rFonts w:hint="eastAsia"/>
              </w:rPr>
              <w:t>佐世保市総合計画策定に向けた政策・施策構築支援業務</w:t>
            </w:r>
            <w:bookmarkStart w:id="0" w:name="_GoBack"/>
            <w:bookmarkEnd w:id="0"/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D175B2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85D2F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11</cp:revision>
  <cp:lastPrinted>2022-05-06T07:13:00Z</cp:lastPrinted>
  <dcterms:created xsi:type="dcterms:W3CDTF">2021-02-05T06:39:00Z</dcterms:created>
  <dcterms:modified xsi:type="dcterms:W3CDTF">2023-03-22T01:27:00Z</dcterms:modified>
</cp:coreProperties>
</file>