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19AB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z w:val="30"/>
          <w:szCs w:val="30"/>
        </w:rPr>
        <w:t>法第１３条及び省令第４条に基づく書面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jc w:val="center"/>
        <w:rPr>
          <w:spacing w:val="0"/>
        </w:rPr>
      </w:pPr>
      <w:r>
        <w:rPr>
          <w:rFonts w:hint="eastAsia"/>
        </w:rPr>
        <w:t>（建築物に係る解体工事の場合）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１．分別解体等の方法</w:t>
      </w:r>
    </w:p>
    <w:p w:rsidR="00000000" w:rsidRDefault="00AD19AB">
      <w:pPr>
        <w:pStyle w:val="a3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544"/>
        <w:gridCol w:w="3392"/>
        <w:gridCol w:w="31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ご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と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解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体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工　　　程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作　　業　　内　　容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分別解体等の方法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95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①建築設備・内装材等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建築設備・内装材等の取り外し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併用の場合の理由（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99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②屋根ふき材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屋根ふき材の取り外し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併用の場合の理由（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01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③外装材・上部構造部分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外装材・上部構造部分の取り壊し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01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④基礎・基礎ぐい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基礎・基礎ぐいの取り壊し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101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⑤その他（　　　　　）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その他の取り壊し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</w:tbl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※届出書の写しを添付することでもよい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 xml:space="preserve">２．解体工事に要する費用　　　　　　　　　　　　　　　　</w:t>
      </w:r>
      <w:r>
        <w:rPr>
          <w:rFonts w:hint="eastAsia"/>
          <w:u w:val="single"/>
        </w:rPr>
        <w:t xml:space="preserve">　　　　　　　　　　　　円（税込）</w:t>
      </w: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 xml:space="preserve">　　（受</w:t>
      </w:r>
      <w:r>
        <w:rPr>
          <w:rFonts w:hint="eastAsia"/>
        </w:rPr>
        <w:t>注者の見積金額）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３．再資源化等をするための施設の名称及び所在地</w:t>
      </w:r>
      <w:r>
        <w:rPr>
          <w:spacing w:val="0"/>
        </w:rPr>
        <w:t xml:space="preserve">                            </w:t>
      </w:r>
      <w:r>
        <w:rPr>
          <w:rFonts w:hint="eastAsia"/>
        </w:rPr>
        <w:t xml:space="preserve">　別紙のとおり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４．特定建設資材廃棄物の再資源化等に要する費用</w:t>
      </w:r>
      <w:r>
        <w:rPr>
          <w:spacing w:val="0"/>
        </w:rPr>
        <w:t xml:space="preserve">          </w:t>
      </w:r>
      <w:r>
        <w:rPr>
          <w:rFonts w:hint="eastAsia"/>
          <w:u w:val="single"/>
        </w:rPr>
        <w:t xml:space="preserve">　　　　　　　　　　　　円（税込）</w:t>
      </w: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 xml:space="preserve">　　（受注者の見積金額）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jc w:val="center"/>
        <w:rPr>
          <w:rFonts w:hint="eastAsia"/>
          <w:sz w:val="30"/>
          <w:szCs w:val="30"/>
        </w:rPr>
      </w:pPr>
    </w:p>
    <w:p w:rsidR="00000000" w:rsidRDefault="00AD19AB">
      <w:pPr>
        <w:pStyle w:val="a3"/>
        <w:jc w:val="center"/>
        <w:rPr>
          <w:spacing w:val="0"/>
        </w:rPr>
      </w:pPr>
      <w:r>
        <w:rPr>
          <w:rFonts w:hint="eastAsia"/>
          <w:sz w:val="30"/>
          <w:szCs w:val="30"/>
        </w:rPr>
        <w:lastRenderedPageBreak/>
        <w:t>法第１３条及び省令第４条に基づく書面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jc w:val="center"/>
        <w:rPr>
          <w:spacing w:val="0"/>
        </w:rPr>
      </w:pPr>
      <w:r>
        <w:rPr>
          <w:rFonts w:hint="eastAsia"/>
        </w:rPr>
        <w:t>（建築物に係る新築工事等の場合）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１．分別解体等の方法</w:t>
      </w:r>
    </w:p>
    <w:p w:rsidR="00000000" w:rsidRDefault="00AD19AB">
      <w:pPr>
        <w:pStyle w:val="a3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544"/>
        <w:gridCol w:w="3392"/>
        <w:gridCol w:w="31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6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ご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と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解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体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工　　　程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作　　業　　</w:t>
            </w:r>
            <w:r>
              <w:rPr>
                <w:rFonts w:hint="eastAsia"/>
              </w:rPr>
              <w:t>内　　容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分別解体等の方法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①造成等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造成等の工事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②基礎・基礎ぐい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基礎・基礎ぐいの工事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③上部構造部分・外装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上部構造部分・外装の工事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④屋根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屋根の工事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⑤建築設備・内装等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建築設備・内装等の工事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</w:t>
            </w:r>
            <w:r>
              <w:rPr>
                <w:rFonts w:hint="eastAsia"/>
              </w:rPr>
              <w:t>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8"/>
              </w:rPr>
              <w:t>⑥その他（　　　　　　）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その他の工事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</w:tbl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※届出書の写しを添付することでもよい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 xml:space="preserve">２．解体工事に要する費用　　　　　　　　　　　　　　　　　　　　　　　　　　　　　　なし　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３．再資源化等をするための施設の名称及び所在地</w:t>
      </w:r>
      <w:r>
        <w:rPr>
          <w:spacing w:val="0"/>
        </w:rPr>
        <w:t xml:space="preserve">                            </w:t>
      </w:r>
      <w:r>
        <w:rPr>
          <w:rFonts w:hint="eastAsia"/>
        </w:rPr>
        <w:t xml:space="preserve">　別紙のとおり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４．特定建設資材廃棄物の再資源化等に要する費用</w:t>
      </w:r>
      <w:r>
        <w:rPr>
          <w:spacing w:val="0"/>
        </w:rPr>
        <w:t xml:space="preserve">          </w:t>
      </w:r>
      <w:r>
        <w:rPr>
          <w:rFonts w:hint="eastAsia"/>
          <w:u w:val="single"/>
        </w:rPr>
        <w:t xml:space="preserve">　　　　　　　　　　　　円（税込）</w:t>
      </w: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 xml:space="preserve">　　（受注者の見積金額）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jc w:val="center"/>
        <w:rPr>
          <w:rFonts w:hint="eastAsia"/>
          <w:sz w:val="30"/>
          <w:szCs w:val="30"/>
        </w:rPr>
      </w:pPr>
    </w:p>
    <w:p w:rsidR="00000000" w:rsidRDefault="00AD19AB">
      <w:pPr>
        <w:pStyle w:val="a3"/>
        <w:jc w:val="center"/>
        <w:rPr>
          <w:spacing w:val="0"/>
        </w:rPr>
      </w:pPr>
      <w:r>
        <w:rPr>
          <w:rFonts w:hint="eastAsia"/>
          <w:sz w:val="30"/>
          <w:szCs w:val="30"/>
        </w:rPr>
        <w:lastRenderedPageBreak/>
        <w:t>法第１３条及び省令第４条に基づく書面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jc w:val="center"/>
        <w:rPr>
          <w:spacing w:val="0"/>
        </w:rPr>
      </w:pPr>
      <w:r>
        <w:rPr>
          <w:rFonts w:hint="eastAsia"/>
        </w:rPr>
        <w:t>（建築物に係る解体工事又は新築工事等（土木工事等）の場合）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１．分別解体等の方法</w:t>
      </w:r>
    </w:p>
    <w:p w:rsidR="00000000" w:rsidRDefault="00AD19AB">
      <w:pPr>
        <w:pStyle w:val="a3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544"/>
        <w:gridCol w:w="3392"/>
        <w:gridCol w:w="318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工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ご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と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作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内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容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及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び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解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体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方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工　　　程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 xml:space="preserve">　　　作　　業　　内　　容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分別解体等の方法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（解体工事のみ）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①仮設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仮設工事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2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②土工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土工事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</w:t>
            </w:r>
            <w:r>
              <w:rPr>
                <w:rFonts w:hint="eastAsia"/>
              </w:rPr>
              <w:t>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③基礎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基礎工事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④本体構造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本体構造の工事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⑤本体附属品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本体付属品の工事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⑥その他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-12"/>
              </w:rPr>
              <w:t xml:space="preserve"> </w:t>
            </w:r>
            <w:r>
              <w:rPr>
                <w:rFonts w:hint="eastAsia"/>
                <w:spacing w:val="-8"/>
              </w:rPr>
              <w:t>（　　　　　　　　　　）</w:t>
            </w: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その他の工事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□有　□無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□手作業・機械作業の併用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</w:tbl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※届出書の写しを添付することでもよい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 xml:space="preserve">２．解体工事に要する費用　　　　　　　　　　　　　　　　</w:t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円（税込）</w:t>
      </w: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 xml:space="preserve">　　（受注者の見積金額）</w:t>
      </w: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 xml:space="preserve">　（注）解体工事の場合のみ記載する。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３．再資源化等をするための施設の名称及び所在地</w:t>
      </w:r>
      <w:r>
        <w:rPr>
          <w:spacing w:val="0"/>
        </w:rPr>
        <w:t xml:space="preserve">                            </w:t>
      </w:r>
      <w:r>
        <w:rPr>
          <w:rFonts w:hint="eastAsia"/>
        </w:rPr>
        <w:t xml:space="preserve">　別紙のとおり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４．特定建設資材廃棄物の再資源化等に要する費用</w:t>
      </w:r>
      <w:r>
        <w:rPr>
          <w:spacing w:val="0"/>
        </w:rPr>
        <w:t xml:space="preserve">          </w:t>
      </w:r>
      <w:r>
        <w:rPr>
          <w:rFonts w:hint="eastAsia"/>
          <w:u w:val="single"/>
        </w:rPr>
        <w:t xml:space="preserve">　　　　　　　　　　　　円（税込）</w:t>
      </w: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 xml:space="preserve">　　（受注者の見積金額）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rFonts w:hint="eastAsia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lastRenderedPageBreak/>
        <w:t>別　紙</w:t>
      </w:r>
    </w:p>
    <w:p w:rsidR="00000000" w:rsidRDefault="00AD19AB">
      <w:pPr>
        <w:pStyle w:val="a3"/>
        <w:rPr>
          <w:spacing w:val="0"/>
        </w:rPr>
      </w:pPr>
    </w:p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2650"/>
        <w:gridCol w:w="3180"/>
        <w:gridCol w:w="3710"/>
        <w:gridCol w:w="10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6350</wp:posOffset>
                      </wp:positionV>
                      <wp:extent cx="60579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8FC8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.5pt" to="482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" o:allowincell="f" strokeweight="1pt"/>
                  </w:pict>
                </mc:Fallback>
              </mc:AlternateContent>
            </w: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特定建設資材廃棄物</w:t>
            </w:r>
          </w:p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      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</w:rPr>
              <w:t xml:space="preserve">　　　施設の名称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 xml:space="preserve">　　　　所在地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34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AD19AB">
            <w:pPr>
              <w:pStyle w:val="a3"/>
              <w:rPr>
                <w:spacing w:val="0"/>
              </w:rPr>
            </w:pPr>
          </w:p>
        </w:tc>
      </w:tr>
    </w:tbl>
    <w:p w:rsidR="00000000" w:rsidRDefault="00AD19AB">
      <w:pPr>
        <w:pStyle w:val="a3"/>
        <w:rPr>
          <w:spacing w:val="0"/>
        </w:rPr>
      </w:pPr>
      <w:r>
        <w:rPr>
          <w:rFonts w:hint="eastAsia"/>
        </w:rPr>
        <w:t>※受注者が選択した施設を記載（品目ごとに複数記入可）</w:t>
      </w:r>
    </w:p>
    <w:p w:rsidR="00000000" w:rsidRDefault="00AD19AB">
      <w:pPr>
        <w:pStyle w:val="a3"/>
        <w:rPr>
          <w:spacing w:val="0"/>
        </w:rPr>
      </w:pPr>
    </w:p>
    <w:sectPr w:rsidR="00000000">
      <w:pgSz w:w="11906" w:h="16838"/>
      <w:pgMar w:top="1191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AB"/>
    <w:rsid w:val="00A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1190A-2583-4EAF-82D3-1B4E8630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法第１３条及び省令第４条に基づく書面</vt:lpstr>
      <vt:lpstr>法第１３条及び省令第４条に基づく書面</vt:lpstr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法第１３条及び省令第４条に基づく書面</dc:title>
  <dc:subject/>
  <dc:creator>もののけ姫</dc:creator>
  <cp:keywords/>
  <dc:description/>
  <cp:lastModifiedBy>宮野勝治</cp:lastModifiedBy>
  <cp:revision>2</cp:revision>
  <dcterms:created xsi:type="dcterms:W3CDTF">2019-06-26T00:23:00Z</dcterms:created>
  <dcterms:modified xsi:type="dcterms:W3CDTF">2019-06-26T00:23:00Z</dcterms:modified>
</cp:coreProperties>
</file>