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3F71D" w14:textId="537BDC63" w:rsidR="00760013" w:rsidRDefault="00760013" w:rsidP="002D397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公共施設</w:t>
      </w:r>
      <w:r w:rsidR="002D397B">
        <w:rPr>
          <w:sz w:val="32"/>
          <w:szCs w:val="32"/>
        </w:rPr>
        <w:t>適正配置・保全実施</w:t>
      </w:r>
      <w:r w:rsidR="002D397B">
        <w:rPr>
          <w:rFonts w:hint="eastAsia"/>
          <w:sz w:val="32"/>
          <w:szCs w:val="32"/>
        </w:rPr>
        <w:t>計画</w:t>
      </w:r>
      <w:r>
        <w:rPr>
          <w:sz w:val="32"/>
          <w:szCs w:val="32"/>
        </w:rPr>
        <w:t>策定にかかる</w:t>
      </w:r>
    </w:p>
    <w:p w14:paraId="4BBDE5A1" w14:textId="0230DDF2" w:rsidR="00246FD4" w:rsidRPr="00F907EE" w:rsidRDefault="00B108CE" w:rsidP="002D397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北部</w:t>
      </w:r>
      <w:r>
        <w:rPr>
          <w:sz w:val="32"/>
          <w:szCs w:val="32"/>
        </w:rPr>
        <w:t>エリア</w:t>
      </w:r>
      <w:r w:rsidR="00760013">
        <w:rPr>
          <w:rFonts w:hint="eastAsia"/>
          <w:sz w:val="32"/>
          <w:szCs w:val="32"/>
        </w:rPr>
        <w:t xml:space="preserve">　</w:t>
      </w:r>
      <w:r w:rsidR="0013683A" w:rsidRPr="009E2EFE">
        <w:rPr>
          <w:rFonts w:hint="eastAsia"/>
          <w:sz w:val="30"/>
          <w:szCs w:val="30"/>
        </w:rPr>
        <w:t>第１回</w:t>
      </w:r>
      <w:r w:rsidR="0013683A" w:rsidRPr="009E2EFE">
        <w:rPr>
          <w:rFonts w:hint="eastAsia"/>
          <w:sz w:val="30"/>
          <w:szCs w:val="30"/>
        </w:rPr>
        <w:t xml:space="preserve"> </w:t>
      </w:r>
      <w:r w:rsidR="009E2EFE" w:rsidRPr="009E2EFE">
        <w:rPr>
          <w:rFonts w:hint="eastAsia"/>
          <w:sz w:val="30"/>
          <w:szCs w:val="30"/>
        </w:rPr>
        <w:t>ワークショップ</w:t>
      </w:r>
    </w:p>
    <w:p w14:paraId="4F1F24BC" w14:textId="425AEA3B" w:rsidR="0013683A" w:rsidRDefault="004B60BB" w:rsidP="00565EC5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52292ED1" wp14:editId="495A4FFD">
                <wp:extent cx="3858260" cy="656590"/>
                <wp:effectExtent l="0" t="0" r="27940" b="10160"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8260" cy="656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3B390" w14:textId="1C61266E" w:rsidR="00F56D65" w:rsidRPr="0013683A" w:rsidRDefault="00F56D65" w:rsidP="0013683A">
                            <w:pPr>
                              <w:spacing w:line="30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13683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日時</w:t>
                            </w:r>
                            <w:r w:rsidRPr="0013683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 w:rsidR="00F5228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平成２９年７月１３日（木</w:t>
                            </w:r>
                            <w:r w:rsidR="00EB4A9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  <w:r w:rsidR="00F5228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１９時～２１</w:t>
                            </w:r>
                            <w:r w:rsidRPr="0013683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時</w:t>
                            </w:r>
                          </w:p>
                          <w:p w14:paraId="644C85DC" w14:textId="022FED68" w:rsidR="00F56D65" w:rsidRDefault="00F56D65" w:rsidP="0013683A">
                            <w:pPr>
                              <w:spacing w:line="300" w:lineRule="exact"/>
                            </w:pPr>
                            <w:r w:rsidRPr="0013683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会場</w:t>
                            </w:r>
                            <w:r w:rsidRPr="0013683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 w:rsidR="00760013" w:rsidRPr="0076001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江迎地区文化会館インフィニタス</w:t>
                            </w:r>
                          </w:p>
                          <w:p w14:paraId="66B82E26" w14:textId="54A9924E" w:rsidR="00F56D65" w:rsidRPr="00C42D98" w:rsidRDefault="00F56D65" w:rsidP="0013683A">
                            <w:pPr>
                              <w:spacing w:line="300" w:lineRule="exact"/>
                              <w:rPr>
                                <w:sz w:val="21"/>
                              </w:rPr>
                            </w:pPr>
                            <w:r w:rsidRPr="00C42D98">
                              <w:rPr>
                                <w:rFonts w:hint="eastAsia"/>
                                <w:sz w:val="21"/>
                              </w:rPr>
                              <w:t>主催</w:t>
                            </w:r>
                            <w:r w:rsidRPr="00C42D98">
                              <w:rPr>
                                <w:rFonts w:hint="eastAsia"/>
                                <w:sz w:val="21"/>
                              </w:rPr>
                              <w:tab/>
                            </w:r>
                            <w:r w:rsidR="00B108CE">
                              <w:rPr>
                                <w:rFonts w:hint="eastAsia"/>
                                <w:sz w:val="21"/>
                              </w:rPr>
                              <w:t>佐世保市</w:t>
                            </w:r>
                            <w:r w:rsidR="002D397B">
                              <w:rPr>
                                <w:rFonts w:hint="eastAsia"/>
                                <w:sz w:val="21"/>
                              </w:rPr>
                              <w:t xml:space="preserve">　</w:t>
                            </w:r>
                            <w:r w:rsidR="00B108CE">
                              <w:rPr>
                                <w:sz w:val="21"/>
                              </w:rPr>
                              <w:t>財務部</w:t>
                            </w:r>
                            <w:r w:rsidR="002D397B">
                              <w:rPr>
                                <w:rFonts w:hint="eastAsia"/>
                                <w:sz w:val="21"/>
                              </w:rPr>
                              <w:t xml:space="preserve">　施設再編整備</w:t>
                            </w:r>
                            <w:r w:rsidR="002D397B">
                              <w:rPr>
                                <w:sz w:val="21"/>
                              </w:rPr>
                              <w:t>推進室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292ED1" id="Rectangle 6" o:spid="_x0000_s1026" style="width:303.8pt;height:5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krtJwIAAEUEAAAOAAAAZHJzL2Uyb0RvYy54bWysU9uO0zAQfUfiHyy/07RdUtKo6WrVpQhp&#10;gRULH+A4TmLhG2O3yfL1jJ1u6QJPiDxYnsz4+Mw54831qBU5CvDSmoouZnNKhOG2kaar6Ncv+1cF&#10;JT4w0zBljajoo/D0evvyxWZwpVja3qpGAEEQ48vBVbQPwZVZ5nkvNPMz64TBZGtBs4AhdFkDbEB0&#10;rbLlfL7KBguNA8uF9/j3dkrSbcJvW8HDp7b1IhBVUeQW0gppreOabTes7IC5XvITDfYPLDSTBi89&#10;Q92ywMgB5B9QWnKw3rZhxq3ObNtKLlIP2M1i/ls3Dz1zIvWC4nh3lsn/P1j+8XgPRDYVvaLEMI0W&#10;fUbRmOmUIKsoz+B8iVUP7h5ig97dWf7NE2N3PVaJGwA79II1SGoR67NnB2Lg8Siphw+2QXR2CDYp&#10;NbagIyBqQMZkyOPZEDEGwvHnVZEXyxX6xjG3ylf5OjmWsfLptAMf3gmrSdxUFJB7QmfHOx8iG1Y+&#10;lST2VslmL5VKAXT1TgE5MhyOffpSA9jkZZkyZKjoOl/mCflZzl9CzNP3NwgtA065krqixbmIlVG2&#10;t6ZJMxiYVNMeKStz0jFKN1kQxno8uVHb5hEVBTtNM74+3PQWflAy4CRX1H8/MBCUqPcGXXnzernO&#10;cfRTUBQoIYHLRH2RYIYjUEUDJdN2F6bHcnAgux7vWSQRjL1BH1uZJI4eT5xOrHFWk/KndxUfw2Wc&#10;qn69/u1PAAAA//8DAFBLAwQUAAYACAAAACEAv0ouDdkAAAAFAQAADwAAAGRycy9kb3ducmV2Lnht&#10;bEyPwU7DMBBE70j8g7WVuFG7pYQqxKkAiSOgFsTZiZckqr2OYjdN/55tL3AZaTWjmbfFZvJOjDjE&#10;LpCGxVyBQKqD7ajR8PX5ersGEZMha1wg1HDCCJvy+qowuQ1H2uK4S43gEoq50dCm1OdSxrpFb+I8&#10;9Ejs/YTBm8Tn0Eg7mCOXeyeXSmXSm454oTU9vrRY73cHr2H9sWxWLvjn7/f7fXqrTiPRVmp9M5ue&#10;HkEknNJfGM74jA4lM1XhQDYKp4EfSRdlL1MPGYiKQ+puBbIs5H/68hcAAP//AwBQSwECLQAUAAYA&#10;CAAAACEAtoM4kv4AAADhAQAAEwAAAAAAAAAAAAAAAAAAAAAAW0NvbnRlbnRfVHlwZXNdLnhtbFBL&#10;AQItABQABgAIAAAAIQA4/SH/1gAAAJQBAAALAAAAAAAAAAAAAAAAAC8BAABfcmVscy8ucmVsc1BL&#10;AQItABQABgAIAAAAIQC+2krtJwIAAEUEAAAOAAAAAAAAAAAAAAAAAC4CAABkcnMvZTJvRG9jLnht&#10;bFBLAQItABQABgAIAAAAIQC/Si4N2QAAAAUBAAAPAAAAAAAAAAAAAAAAAIEEAABkcnMvZG93bnJl&#10;di54bWxQSwUGAAAAAAQABADzAAAAhwUAAAAA&#10;">
                <v:textbox inset="5.85pt,.7pt,5.85pt,.7pt">
                  <w:txbxContent>
                    <w:p w14:paraId="7443B390" w14:textId="1C61266E" w:rsidR="00F56D65" w:rsidRPr="0013683A" w:rsidRDefault="00F56D65" w:rsidP="0013683A">
                      <w:pPr>
                        <w:spacing w:line="300" w:lineRule="exact"/>
                        <w:rPr>
                          <w:sz w:val="21"/>
                          <w:szCs w:val="21"/>
                        </w:rPr>
                      </w:pPr>
                      <w:r w:rsidRPr="0013683A">
                        <w:rPr>
                          <w:rFonts w:hint="eastAsia"/>
                          <w:sz w:val="21"/>
                          <w:szCs w:val="21"/>
                        </w:rPr>
                        <w:t>日時</w:t>
                      </w:r>
                      <w:r w:rsidRPr="0013683A"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 w:rsidR="00F52285">
                        <w:rPr>
                          <w:rFonts w:hint="eastAsia"/>
                          <w:sz w:val="21"/>
                          <w:szCs w:val="21"/>
                        </w:rPr>
                        <w:t>平成２９年７月１３日（木</w:t>
                      </w:r>
                      <w:r w:rsidR="00EB4A94"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  <w:r w:rsidR="00F52285">
                        <w:rPr>
                          <w:rFonts w:hint="eastAsia"/>
                          <w:sz w:val="21"/>
                          <w:szCs w:val="21"/>
                        </w:rPr>
                        <w:t>１９時～２１</w:t>
                      </w:r>
                      <w:r w:rsidRPr="0013683A">
                        <w:rPr>
                          <w:rFonts w:hint="eastAsia"/>
                          <w:sz w:val="21"/>
                          <w:szCs w:val="21"/>
                        </w:rPr>
                        <w:t>時</w:t>
                      </w:r>
                    </w:p>
                    <w:p w14:paraId="644C85DC" w14:textId="022FED68" w:rsidR="00F56D65" w:rsidRDefault="00F56D65" w:rsidP="0013683A">
                      <w:pPr>
                        <w:spacing w:line="300" w:lineRule="exact"/>
                      </w:pPr>
                      <w:r w:rsidRPr="0013683A">
                        <w:rPr>
                          <w:rFonts w:hint="eastAsia"/>
                          <w:sz w:val="21"/>
                          <w:szCs w:val="21"/>
                        </w:rPr>
                        <w:t>会場</w:t>
                      </w:r>
                      <w:r w:rsidRPr="0013683A"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 w:rsidR="00760013" w:rsidRPr="00760013">
                        <w:rPr>
                          <w:rFonts w:hint="eastAsia"/>
                          <w:sz w:val="21"/>
                          <w:szCs w:val="21"/>
                        </w:rPr>
                        <w:t>江迎地区文化会館インフィニタス</w:t>
                      </w:r>
                    </w:p>
                    <w:p w14:paraId="66B82E26" w14:textId="54A9924E" w:rsidR="00F56D65" w:rsidRPr="00C42D98" w:rsidRDefault="00F56D65" w:rsidP="0013683A">
                      <w:pPr>
                        <w:spacing w:line="300" w:lineRule="exact"/>
                        <w:rPr>
                          <w:rFonts w:hint="eastAsia"/>
                          <w:sz w:val="21"/>
                        </w:rPr>
                      </w:pPr>
                      <w:r w:rsidRPr="00C42D98">
                        <w:rPr>
                          <w:rFonts w:hint="eastAsia"/>
                          <w:sz w:val="21"/>
                        </w:rPr>
                        <w:t>主催</w:t>
                      </w:r>
                      <w:r w:rsidRPr="00C42D98">
                        <w:rPr>
                          <w:rFonts w:hint="eastAsia"/>
                          <w:sz w:val="21"/>
                        </w:rPr>
                        <w:tab/>
                      </w:r>
                      <w:r w:rsidR="00B108CE">
                        <w:rPr>
                          <w:rFonts w:hint="eastAsia"/>
                          <w:sz w:val="21"/>
                        </w:rPr>
                        <w:t>佐世保市</w:t>
                      </w:r>
                      <w:r w:rsidR="002D397B">
                        <w:rPr>
                          <w:rFonts w:hint="eastAsia"/>
                          <w:sz w:val="21"/>
                        </w:rPr>
                        <w:t xml:space="preserve">　</w:t>
                      </w:r>
                      <w:r w:rsidR="00B108CE">
                        <w:rPr>
                          <w:sz w:val="21"/>
                        </w:rPr>
                        <w:t>財務部</w:t>
                      </w:r>
                      <w:r w:rsidR="002D397B">
                        <w:rPr>
                          <w:rFonts w:hint="eastAsia"/>
                          <w:sz w:val="21"/>
                        </w:rPr>
                        <w:t xml:space="preserve">　施設再編整備</w:t>
                      </w:r>
                      <w:r w:rsidR="002D397B">
                        <w:rPr>
                          <w:sz w:val="21"/>
                        </w:rPr>
                        <w:t>推進室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D11291" w14:textId="2919E717" w:rsidR="0013683A" w:rsidRDefault="0013683A" w:rsidP="0013683A">
      <w:pPr>
        <w:jc w:val="center"/>
      </w:pPr>
      <w:r>
        <w:rPr>
          <w:rFonts w:hint="eastAsia"/>
        </w:rPr>
        <w:t>＝　プログラム　＝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5"/>
        <w:gridCol w:w="1549"/>
      </w:tblGrid>
      <w:tr w:rsidR="006B5149" w14:paraId="706E51AC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07C22F74" w14:textId="77777777" w:rsidR="006B5149" w:rsidRDefault="006B5149" w:rsidP="006B5149">
            <w:pPr>
              <w:jc w:val="left"/>
            </w:pPr>
            <w:r>
              <w:rPr>
                <w:rFonts w:hint="eastAsia"/>
              </w:rPr>
              <w:t>開会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3FA32279" w14:textId="3664D70B" w:rsidR="006B5149" w:rsidRDefault="00B108CE" w:rsidP="0013683A">
            <w:pPr>
              <w:jc w:val="center"/>
            </w:pPr>
            <w:r>
              <w:rPr>
                <w:rFonts w:hint="eastAsia"/>
              </w:rPr>
              <w:t>１９</w:t>
            </w:r>
            <w:r w:rsidR="006B5149">
              <w:rPr>
                <w:rFonts w:hint="eastAsia"/>
              </w:rPr>
              <w:t>：００</w:t>
            </w:r>
          </w:p>
        </w:tc>
      </w:tr>
      <w:tr w:rsidR="006B5149" w14:paraId="4D1DED4D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53402BE5" w14:textId="67AEAA2A" w:rsidR="006B5149" w:rsidRDefault="006B5149" w:rsidP="006B5149">
            <w:pPr>
              <w:jc w:val="left"/>
            </w:pPr>
            <w:r>
              <w:rPr>
                <w:rFonts w:hint="eastAsia"/>
              </w:rPr>
              <w:t>挨拶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5FE0C622" w14:textId="77777777" w:rsidR="006B5149" w:rsidRDefault="006B5149" w:rsidP="0013683A">
            <w:pPr>
              <w:jc w:val="center"/>
            </w:pPr>
          </w:p>
        </w:tc>
      </w:tr>
      <w:tr w:rsidR="006B5149" w14:paraId="0476B80C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</w:tcBorders>
          </w:tcPr>
          <w:p w14:paraId="102592D8" w14:textId="77777777" w:rsidR="006B5149" w:rsidRPr="006B5149" w:rsidRDefault="006B5149" w:rsidP="006B5149">
            <w:pPr>
              <w:rPr>
                <w:szCs w:val="24"/>
              </w:rPr>
            </w:pPr>
            <w:r w:rsidRPr="006B5149">
              <w:rPr>
                <w:rFonts w:hint="eastAsia"/>
                <w:szCs w:val="24"/>
              </w:rPr>
              <w:t>事務局から説明</w:t>
            </w:r>
          </w:p>
        </w:tc>
        <w:tc>
          <w:tcPr>
            <w:tcW w:w="912" w:type="pct"/>
            <w:tcBorders>
              <w:top w:val="dotted" w:sz="4" w:space="0" w:color="4F81BD" w:themeColor="accent1"/>
              <w:right w:val="dotted" w:sz="4" w:space="0" w:color="4F81BD" w:themeColor="accent1"/>
            </w:tcBorders>
          </w:tcPr>
          <w:p w14:paraId="0C7F2337" w14:textId="4F20E175" w:rsidR="006B5149" w:rsidRDefault="00B108CE" w:rsidP="0013683A">
            <w:pPr>
              <w:jc w:val="center"/>
            </w:pPr>
            <w:r>
              <w:rPr>
                <w:rFonts w:hint="eastAsia"/>
              </w:rPr>
              <w:t>１９</w:t>
            </w:r>
            <w:r w:rsidR="006B5149">
              <w:rPr>
                <w:rFonts w:hint="eastAsia"/>
              </w:rPr>
              <w:t>：０５</w:t>
            </w:r>
          </w:p>
        </w:tc>
      </w:tr>
      <w:tr w:rsidR="006B5149" w14:paraId="228A1810" w14:textId="77777777" w:rsidTr="00EB4A94">
        <w:tc>
          <w:tcPr>
            <w:tcW w:w="4088" w:type="pct"/>
            <w:tcBorders>
              <w:left w:val="dotted" w:sz="4" w:space="0" w:color="4F81BD" w:themeColor="accent1"/>
            </w:tcBorders>
          </w:tcPr>
          <w:p w14:paraId="7F9C5A07" w14:textId="45343D75" w:rsidR="007520BD" w:rsidRDefault="00D949F4" w:rsidP="007520BD">
            <w:pPr>
              <w:ind w:firstLineChars="100" w:firstLine="240"/>
              <w:jc w:val="left"/>
            </w:pPr>
            <w:r>
              <w:rPr>
                <w:rFonts w:hint="eastAsia"/>
              </w:rPr>
              <w:t>・</w:t>
            </w:r>
            <w:r w:rsidR="007520BD">
              <w:rPr>
                <w:rFonts w:hint="eastAsia"/>
                <w:sz w:val="21"/>
                <w:szCs w:val="21"/>
              </w:rPr>
              <w:t>市民対話による</w:t>
            </w:r>
            <w:r w:rsidR="007520BD">
              <w:rPr>
                <w:sz w:val="21"/>
                <w:szCs w:val="21"/>
              </w:rPr>
              <w:t>策定の進め方</w:t>
            </w:r>
            <w:r w:rsidR="007520BD">
              <w:rPr>
                <w:rFonts w:hint="eastAsia"/>
                <w:sz w:val="21"/>
                <w:szCs w:val="21"/>
              </w:rPr>
              <w:t>（</w:t>
            </w:r>
            <w:r w:rsidR="007520BD" w:rsidRPr="005A743C">
              <w:rPr>
                <w:rFonts w:hint="eastAsia"/>
                <w:sz w:val="21"/>
                <w:szCs w:val="21"/>
              </w:rPr>
              <w:t>資料</w:t>
            </w:r>
            <w:r w:rsidR="007520BD">
              <w:rPr>
                <w:rFonts w:hint="eastAsia"/>
                <w:sz w:val="21"/>
                <w:szCs w:val="21"/>
              </w:rPr>
              <w:t>１</w:t>
            </w:r>
            <w:r w:rsidR="007520BD" w:rsidRPr="005A743C">
              <w:rPr>
                <w:rFonts w:hint="eastAsia"/>
                <w:sz w:val="21"/>
                <w:szCs w:val="21"/>
              </w:rPr>
              <w:t>）</w:t>
            </w:r>
          </w:p>
          <w:p w14:paraId="1D892064" w14:textId="60BF4C9E" w:rsidR="00F1632D" w:rsidRPr="007520BD" w:rsidRDefault="007520BD" w:rsidP="007520BD">
            <w:pPr>
              <w:ind w:firstLineChars="100" w:firstLine="210"/>
              <w:jc w:val="left"/>
              <w:rPr>
                <w:rFonts w:hint="eastAsia"/>
                <w:sz w:val="21"/>
                <w:szCs w:val="21"/>
              </w:rPr>
            </w:pPr>
            <w:r w:rsidRPr="007520BD">
              <w:rPr>
                <w:rFonts w:hint="eastAsia"/>
                <w:sz w:val="21"/>
                <w:szCs w:val="21"/>
              </w:rPr>
              <w:t>・</w:t>
            </w:r>
            <w:r w:rsidRPr="007520BD">
              <w:rPr>
                <w:rFonts w:hint="eastAsia"/>
                <w:sz w:val="21"/>
                <w:szCs w:val="21"/>
              </w:rPr>
              <w:t>このワークショップの</w:t>
            </w:r>
            <w:r w:rsidRPr="007520BD">
              <w:rPr>
                <w:sz w:val="21"/>
                <w:szCs w:val="21"/>
              </w:rPr>
              <w:t>趣旨・目的</w:t>
            </w:r>
            <w:r w:rsidRPr="007520BD">
              <w:rPr>
                <w:rFonts w:hint="eastAsia"/>
                <w:sz w:val="21"/>
                <w:szCs w:val="21"/>
              </w:rPr>
              <w:t>と進め方（資料２）</w:t>
            </w:r>
          </w:p>
          <w:p w14:paraId="597F4746" w14:textId="616084C7" w:rsidR="005A743C" w:rsidRPr="005A743C" w:rsidRDefault="005A743C" w:rsidP="007520BD">
            <w:pPr>
              <w:ind w:firstLineChars="100" w:firstLine="21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本日の検討内容</w:t>
            </w:r>
            <w:r w:rsidR="007520BD">
              <w:rPr>
                <w:sz w:val="21"/>
                <w:szCs w:val="21"/>
              </w:rPr>
              <w:t>（資料</w:t>
            </w:r>
            <w:r w:rsidR="007520BD">
              <w:rPr>
                <w:rFonts w:hint="eastAsia"/>
                <w:sz w:val="21"/>
                <w:szCs w:val="21"/>
              </w:rPr>
              <w:t>３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912" w:type="pct"/>
            <w:tcBorders>
              <w:right w:val="dotted" w:sz="4" w:space="0" w:color="4F81BD" w:themeColor="accent1"/>
            </w:tcBorders>
          </w:tcPr>
          <w:p w14:paraId="02DE3B00" w14:textId="77777777" w:rsidR="006B5149" w:rsidRDefault="006B5149" w:rsidP="0013683A">
            <w:pPr>
              <w:jc w:val="center"/>
            </w:pPr>
          </w:p>
        </w:tc>
      </w:tr>
      <w:tr w:rsidR="006B5149" w14:paraId="075376FA" w14:textId="77777777" w:rsidTr="00C0764B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  <w:shd w:val="clear" w:color="auto" w:fill="C6D9F1" w:themeFill="text2" w:themeFillTint="33"/>
          </w:tcPr>
          <w:p w14:paraId="08559672" w14:textId="77777777" w:rsidR="006B5149" w:rsidRDefault="006B5149" w:rsidP="00EB4A94">
            <w:pPr>
              <w:jc w:val="center"/>
            </w:pPr>
            <w:r>
              <w:rPr>
                <w:rFonts w:hint="eastAsia"/>
              </w:rPr>
              <w:t>（休憩）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  <w:shd w:val="clear" w:color="auto" w:fill="C6D9F1" w:themeFill="text2" w:themeFillTint="33"/>
          </w:tcPr>
          <w:p w14:paraId="56795234" w14:textId="2D09D731" w:rsidR="006B5149" w:rsidRDefault="00B108CE" w:rsidP="0013683A">
            <w:pPr>
              <w:jc w:val="center"/>
            </w:pPr>
            <w:r>
              <w:rPr>
                <w:rFonts w:hint="eastAsia"/>
              </w:rPr>
              <w:t>１９</w:t>
            </w:r>
            <w:r w:rsidR="005A743C">
              <w:rPr>
                <w:rFonts w:hint="eastAsia"/>
              </w:rPr>
              <w:t>：</w:t>
            </w:r>
            <w:r w:rsidR="00F1632D">
              <w:rPr>
                <w:rFonts w:hint="eastAsia"/>
              </w:rPr>
              <w:t>３５</w:t>
            </w:r>
          </w:p>
        </w:tc>
      </w:tr>
      <w:tr w:rsidR="006B5149" w14:paraId="1B025980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42FB7CF5" w14:textId="77777777" w:rsidR="006B5149" w:rsidRPr="006B5149" w:rsidRDefault="006B5149" w:rsidP="006B5149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グループ討議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44F58BD6" w14:textId="244B1C8A" w:rsidR="006B5149" w:rsidRDefault="00F1632D" w:rsidP="006B5149">
            <w:pPr>
              <w:jc w:val="center"/>
            </w:pPr>
            <w:r>
              <w:rPr>
                <w:rFonts w:hint="eastAsia"/>
              </w:rPr>
              <w:t>１９：４５</w:t>
            </w:r>
          </w:p>
        </w:tc>
      </w:tr>
      <w:tr w:rsidR="006B5149" w14:paraId="42965D95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540F7536" w14:textId="77777777" w:rsidR="006B5149" w:rsidRDefault="006B5149" w:rsidP="006B5149">
            <w:pPr>
              <w:jc w:val="left"/>
            </w:pPr>
            <w:r>
              <w:rPr>
                <w:rFonts w:hint="eastAsia"/>
              </w:rPr>
              <w:t>発表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70107646" w14:textId="6204C6A8" w:rsidR="006B5149" w:rsidRDefault="00F1632D" w:rsidP="006B5149">
            <w:pPr>
              <w:jc w:val="center"/>
            </w:pPr>
            <w:r>
              <w:rPr>
                <w:rFonts w:hint="eastAsia"/>
              </w:rPr>
              <w:t>２０：３０</w:t>
            </w:r>
          </w:p>
        </w:tc>
      </w:tr>
      <w:tr w:rsidR="006B5149" w14:paraId="7D4024EC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1D90E43D" w14:textId="77777777" w:rsidR="006B5149" w:rsidRDefault="006B5149" w:rsidP="006B5149">
            <w:pPr>
              <w:jc w:val="left"/>
            </w:pPr>
            <w:r>
              <w:rPr>
                <w:rFonts w:hint="eastAsia"/>
              </w:rPr>
              <w:t>事務連絡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5A90BA19" w14:textId="5775E422" w:rsidR="006B5149" w:rsidRDefault="00F1632D" w:rsidP="006B5149">
            <w:pPr>
              <w:jc w:val="center"/>
            </w:pPr>
            <w:r>
              <w:rPr>
                <w:rFonts w:hint="eastAsia"/>
              </w:rPr>
              <w:t>２０</w:t>
            </w:r>
            <w:r>
              <w:t>：５５</w:t>
            </w:r>
          </w:p>
        </w:tc>
      </w:tr>
      <w:tr w:rsidR="006B5149" w14:paraId="52A721BB" w14:textId="77777777" w:rsidTr="00EB4A94">
        <w:tc>
          <w:tcPr>
            <w:tcW w:w="4088" w:type="pct"/>
            <w:tcBorders>
              <w:top w:val="dotted" w:sz="4" w:space="0" w:color="4F81BD" w:themeColor="accent1"/>
              <w:left w:val="dotted" w:sz="4" w:space="0" w:color="4F81BD" w:themeColor="accent1"/>
              <w:bottom w:val="dotted" w:sz="4" w:space="0" w:color="4F81BD" w:themeColor="accent1"/>
            </w:tcBorders>
          </w:tcPr>
          <w:p w14:paraId="20D57BC1" w14:textId="77777777" w:rsidR="006B5149" w:rsidRDefault="006B5149" w:rsidP="006B5149">
            <w:pPr>
              <w:jc w:val="left"/>
            </w:pPr>
            <w:r>
              <w:rPr>
                <w:rFonts w:hint="eastAsia"/>
              </w:rPr>
              <w:t>閉会</w:t>
            </w:r>
          </w:p>
        </w:tc>
        <w:tc>
          <w:tcPr>
            <w:tcW w:w="912" w:type="pct"/>
            <w:tcBorders>
              <w:top w:val="dotted" w:sz="4" w:space="0" w:color="4F81BD" w:themeColor="accent1"/>
              <w:bottom w:val="dotted" w:sz="4" w:space="0" w:color="4F81BD" w:themeColor="accent1"/>
              <w:right w:val="dotted" w:sz="4" w:space="0" w:color="4F81BD" w:themeColor="accent1"/>
            </w:tcBorders>
          </w:tcPr>
          <w:p w14:paraId="38F96511" w14:textId="59DE85C7" w:rsidR="006B5149" w:rsidRDefault="00F1632D" w:rsidP="006B5149">
            <w:pPr>
              <w:jc w:val="center"/>
            </w:pPr>
            <w:r>
              <w:rPr>
                <w:rFonts w:hint="eastAsia"/>
              </w:rPr>
              <w:t>２１：００</w:t>
            </w:r>
          </w:p>
        </w:tc>
      </w:tr>
    </w:tbl>
    <w:p w14:paraId="70C5D3A1" w14:textId="77777777" w:rsidR="00F907EE" w:rsidRDefault="00F907EE" w:rsidP="00EB4A94"/>
    <w:p w14:paraId="7054B960" w14:textId="77777777" w:rsidR="005C097C" w:rsidRDefault="005C097C" w:rsidP="00EB4A94">
      <w:pPr>
        <w:pStyle w:val="11"/>
        <w:rPr>
          <w:b w:val="0"/>
        </w:rPr>
      </w:pPr>
      <w:r w:rsidRPr="00EB4A94">
        <w:rPr>
          <w:rFonts w:hint="eastAsia"/>
          <w:b w:val="0"/>
        </w:rPr>
        <w:t>資料</w:t>
      </w:r>
    </w:p>
    <w:p w14:paraId="4B5902CE" w14:textId="03C8BC38" w:rsidR="005C097C" w:rsidRPr="0013683A" w:rsidRDefault="005C097C" w:rsidP="0013683A">
      <w:pPr>
        <w:pStyle w:val="a9"/>
        <w:numPr>
          <w:ilvl w:val="0"/>
          <w:numId w:val="5"/>
        </w:numPr>
        <w:spacing w:line="280" w:lineRule="exact"/>
        <w:ind w:leftChars="0"/>
        <w:rPr>
          <w:sz w:val="21"/>
          <w:szCs w:val="21"/>
        </w:rPr>
      </w:pPr>
      <w:r w:rsidRPr="0013683A">
        <w:rPr>
          <w:rFonts w:hint="eastAsia"/>
          <w:sz w:val="21"/>
          <w:szCs w:val="21"/>
        </w:rPr>
        <w:t>資料</w:t>
      </w:r>
      <w:r w:rsidR="007520BD">
        <w:rPr>
          <w:rFonts w:hint="eastAsia"/>
          <w:sz w:val="21"/>
          <w:szCs w:val="21"/>
        </w:rPr>
        <w:t>１</w:t>
      </w:r>
      <w:r w:rsidR="00EB4A94">
        <w:rPr>
          <w:rFonts w:hint="eastAsia"/>
          <w:sz w:val="21"/>
          <w:szCs w:val="21"/>
        </w:rPr>
        <w:t xml:space="preserve">　</w:t>
      </w:r>
      <w:r w:rsidR="00F1632D">
        <w:rPr>
          <w:rFonts w:hint="eastAsia"/>
          <w:sz w:val="21"/>
          <w:szCs w:val="21"/>
        </w:rPr>
        <w:t>市民対話による</w:t>
      </w:r>
      <w:r w:rsidR="00F1632D">
        <w:rPr>
          <w:sz w:val="21"/>
          <w:szCs w:val="21"/>
        </w:rPr>
        <w:t>策定の進め方</w:t>
      </w:r>
    </w:p>
    <w:p w14:paraId="30CD7347" w14:textId="095A6DF9" w:rsidR="005C097C" w:rsidRPr="007520BD" w:rsidRDefault="007520BD" w:rsidP="007520BD">
      <w:pPr>
        <w:pStyle w:val="a9"/>
        <w:numPr>
          <w:ilvl w:val="0"/>
          <w:numId w:val="5"/>
        </w:numPr>
        <w:spacing w:line="280" w:lineRule="exact"/>
        <w:ind w:leftChars="0"/>
        <w:rPr>
          <w:rFonts w:hint="eastAsia"/>
          <w:sz w:val="21"/>
          <w:szCs w:val="21"/>
        </w:rPr>
      </w:pPr>
      <w:r w:rsidRPr="0013683A">
        <w:rPr>
          <w:rFonts w:hint="eastAsia"/>
          <w:sz w:val="21"/>
          <w:szCs w:val="21"/>
        </w:rPr>
        <w:t>資料</w:t>
      </w:r>
      <w:r>
        <w:rPr>
          <w:rFonts w:hint="eastAsia"/>
          <w:sz w:val="21"/>
          <w:szCs w:val="21"/>
        </w:rPr>
        <w:t xml:space="preserve">２　</w:t>
      </w:r>
      <w:r>
        <w:rPr>
          <w:rFonts w:hint="eastAsia"/>
        </w:rPr>
        <w:t>この</w:t>
      </w:r>
      <w:r>
        <w:rPr>
          <w:rFonts w:hint="eastAsia"/>
          <w:sz w:val="21"/>
          <w:szCs w:val="21"/>
        </w:rPr>
        <w:t>ワークショップの</w:t>
      </w:r>
      <w:r>
        <w:rPr>
          <w:sz w:val="21"/>
          <w:szCs w:val="21"/>
        </w:rPr>
        <w:t>趣旨・目的</w:t>
      </w:r>
      <w:r>
        <w:rPr>
          <w:rFonts w:hint="eastAsia"/>
          <w:sz w:val="21"/>
          <w:szCs w:val="21"/>
        </w:rPr>
        <w:t>及び進め方</w:t>
      </w:r>
    </w:p>
    <w:p w14:paraId="54CC277C" w14:textId="15D92E1A" w:rsidR="00EB4A94" w:rsidRPr="0013683A" w:rsidRDefault="00EB4A94" w:rsidP="0013683A">
      <w:pPr>
        <w:pStyle w:val="a9"/>
        <w:numPr>
          <w:ilvl w:val="0"/>
          <w:numId w:val="5"/>
        </w:numPr>
        <w:spacing w:line="280" w:lineRule="exact"/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資料</w:t>
      </w:r>
      <w:r w:rsidR="007520BD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 xml:space="preserve">　本日の検討内容</w:t>
      </w:r>
    </w:p>
    <w:p w14:paraId="37139ED5" w14:textId="77777777" w:rsidR="005C097C" w:rsidRDefault="005C097C" w:rsidP="0013683A">
      <w:pPr>
        <w:spacing w:line="280" w:lineRule="exact"/>
      </w:pPr>
    </w:p>
    <w:p w14:paraId="06C1229B" w14:textId="0103FFF0" w:rsidR="005C097C" w:rsidRPr="0013683A" w:rsidRDefault="005C097C" w:rsidP="0013683A">
      <w:pPr>
        <w:spacing w:line="280" w:lineRule="exact"/>
        <w:rPr>
          <w:sz w:val="21"/>
          <w:szCs w:val="21"/>
        </w:rPr>
      </w:pPr>
      <w:r w:rsidRPr="0013683A">
        <w:rPr>
          <w:rFonts w:hint="eastAsia"/>
          <w:sz w:val="21"/>
          <w:szCs w:val="21"/>
        </w:rPr>
        <w:t>参考資料</w:t>
      </w:r>
      <w:bookmarkStart w:id="0" w:name="_GoBack"/>
      <w:bookmarkEnd w:id="0"/>
    </w:p>
    <w:p w14:paraId="3A5943E4" w14:textId="1CC887B5" w:rsidR="00F907EE" w:rsidRPr="002C6C07" w:rsidRDefault="00F1632D" w:rsidP="002C6C07">
      <w:pPr>
        <w:pStyle w:val="a9"/>
        <w:numPr>
          <w:ilvl w:val="0"/>
          <w:numId w:val="9"/>
        </w:numPr>
        <w:spacing w:line="280" w:lineRule="exact"/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北部エリア</w:t>
      </w:r>
      <w:r w:rsidR="002C6C07">
        <w:rPr>
          <w:rFonts w:hint="eastAsia"/>
          <w:sz w:val="21"/>
          <w:szCs w:val="21"/>
        </w:rPr>
        <w:t>施設一覧</w:t>
      </w:r>
    </w:p>
    <w:p w14:paraId="0D8E426B" w14:textId="77777777" w:rsidR="004C4EF1" w:rsidRDefault="004C4EF1" w:rsidP="0013683A">
      <w:pPr>
        <w:spacing w:line="28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</w:t>
      </w:r>
    </w:p>
    <w:p w14:paraId="2596CC61" w14:textId="117E3910" w:rsidR="002C6C07" w:rsidRDefault="002C6C07" w:rsidP="0013683A">
      <w:pPr>
        <w:spacing w:line="280" w:lineRule="exact"/>
        <w:rPr>
          <w:sz w:val="21"/>
          <w:szCs w:val="21"/>
        </w:rPr>
      </w:pPr>
    </w:p>
    <w:p w14:paraId="325FC7FF" w14:textId="77777777" w:rsidR="005A743C" w:rsidRDefault="005A743C" w:rsidP="0013683A">
      <w:pPr>
        <w:spacing w:line="280" w:lineRule="exact"/>
        <w:rPr>
          <w:sz w:val="21"/>
          <w:szCs w:val="21"/>
        </w:rPr>
      </w:pPr>
    </w:p>
    <w:p w14:paraId="252B5FFC" w14:textId="77777777" w:rsidR="002C6C07" w:rsidRDefault="002C6C07" w:rsidP="0013683A">
      <w:pPr>
        <w:spacing w:line="280" w:lineRule="exact"/>
        <w:rPr>
          <w:sz w:val="21"/>
          <w:szCs w:val="21"/>
        </w:rPr>
      </w:pPr>
    </w:p>
    <w:sectPr w:rsidR="002C6C07" w:rsidSect="00260B2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A7E4B" w14:textId="77777777" w:rsidR="00F56D65" w:rsidRDefault="00F56D65" w:rsidP="001B6936">
      <w:r>
        <w:separator/>
      </w:r>
    </w:p>
  </w:endnote>
  <w:endnote w:type="continuationSeparator" w:id="0">
    <w:p w14:paraId="1F7AF8C6" w14:textId="77777777" w:rsidR="00F56D65" w:rsidRDefault="00F56D65" w:rsidP="001B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C7D13" w14:textId="77777777" w:rsidR="00F56D65" w:rsidRDefault="00F56D65" w:rsidP="001B6936">
      <w:r>
        <w:separator/>
      </w:r>
    </w:p>
  </w:footnote>
  <w:footnote w:type="continuationSeparator" w:id="0">
    <w:p w14:paraId="61ED7C0A" w14:textId="77777777" w:rsidR="00F56D65" w:rsidRDefault="00F56D65" w:rsidP="001B6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7E0A4" w14:textId="77777777" w:rsidR="00565EC5" w:rsidRDefault="00565EC5" w:rsidP="00565EC5">
    <w:pPr>
      <w:pStyle w:val="a3"/>
      <w:jc w:val="right"/>
    </w:pPr>
  </w:p>
  <w:p w14:paraId="4821E000" w14:textId="77777777" w:rsidR="00EB4A94" w:rsidRDefault="00EB4A94" w:rsidP="00565EC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2D0"/>
    <w:multiLevelType w:val="hybridMultilevel"/>
    <w:tmpl w:val="5B428C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D64E0"/>
    <w:multiLevelType w:val="hybridMultilevel"/>
    <w:tmpl w:val="7BD2B7D2"/>
    <w:lvl w:ilvl="0" w:tplc="F950262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8D738D0"/>
    <w:multiLevelType w:val="hybridMultilevel"/>
    <w:tmpl w:val="6E60CB7C"/>
    <w:lvl w:ilvl="0" w:tplc="F9502628">
      <w:start w:val="1"/>
      <w:numFmt w:val="bullet"/>
      <w:lvlText w:val="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30770925"/>
    <w:multiLevelType w:val="hybridMultilevel"/>
    <w:tmpl w:val="E1227E54"/>
    <w:lvl w:ilvl="0" w:tplc="F9502628">
      <w:start w:val="1"/>
      <w:numFmt w:val="bullet"/>
      <w:lvlText w:val="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4" w15:restartNumberingAfterBreak="0">
    <w:nsid w:val="35874912"/>
    <w:multiLevelType w:val="hybridMultilevel"/>
    <w:tmpl w:val="1A04660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36935EB6"/>
    <w:multiLevelType w:val="hybridMultilevel"/>
    <w:tmpl w:val="4A12276A"/>
    <w:lvl w:ilvl="0" w:tplc="F19EDF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0885DCE"/>
    <w:multiLevelType w:val="hybridMultilevel"/>
    <w:tmpl w:val="8D7C7810"/>
    <w:lvl w:ilvl="0" w:tplc="EBAA5A0A">
      <w:numFmt w:val="bullet"/>
      <w:lvlText w:val="・"/>
      <w:lvlJc w:val="left"/>
      <w:pPr>
        <w:ind w:left="57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BFD55A5"/>
    <w:multiLevelType w:val="hybridMultilevel"/>
    <w:tmpl w:val="EAE607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33C398D"/>
    <w:multiLevelType w:val="hybridMultilevel"/>
    <w:tmpl w:val="3FE8F3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EE409B"/>
    <w:multiLevelType w:val="hybridMultilevel"/>
    <w:tmpl w:val="9AFE70AC"/>
    <w:lvl w:ilvl="0" w:tplc="F9502628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80"/>
    <w:rsid w:val="00010E27"/>
    <w:rsid w:val="00036B5D"/>
    <w:rsid w:val="00082375"/>
    <w:rsid w:val="0013683A"/>
    <w:rsid w:val="001B6936"/>
    <w:rsid w:val="00246FD4"/>
    <w:rsid w:val="00260B28"/>
    <w:rsid w:val="00293E80"/>
    <w:rsid w:val="002C6C07"/>
    <w:rsid w:val="002D397B"/>
    <w:rsid w:val="0032675B"/>
    <w:rsid w:val="003743BF"/>
    <w:rsid w:val="004163D0"/>
    <w:rsid w:val="004645B7"/>
    <w:rsid w:val="004B60BB"/>
    <w:rsid w:val="004C0255"/>
    <w:rsid w:val="004C2402"/>
    <w:rsid w:val="004C4EF1"/>
    <w:rsid w:val="004E0083"/>
    <w:rsid w:val="004F3D20"/>
    <w:rsid w:val="0054704F"/>
    <w:rsid w:val="00565EC5"/>
    <w:rsid w:val="00583667"/>
    <w:rsid w:val="005A743C"/>
    <w:rsid w:val="005C097C"/>
    <w:rsid w:val="0065065B"/>
    <w:rsid w:val="006B5149"/>
    <w:rsid w:val="00707935"/>
    <w:rsid w:val="007520BD"/>
    <w:rsid w:val="00760013"/>
    <w:rsid w:val="007A2AAE"/>
    <w:rsid w:val="007D7943"/>
    <w:rsid w:val="008732A5"/>
    <w:rsid w:val="00891A79"/>
    <w:rsid w:val="008C0184"/>
    <w:rsid w:val="009019F2"/>
    <w:rsid w:val="00905D21"/>
    <w:rsid w:val="009E2EFE"/>
    <w:rsid w:val="00A42548"/>
    <w:rsid w:val="00AF6A2B"/>
    <w:rsid w:val="00B108CE"/>
    <w:rsid w:val="00B577CB"/>
    <w:rsid w:val="00BE6D5E"/>
    <w:rsid w:val="00BF7851"/>
    <w:rsid w:val="00C0764B"/>
    <w:rsid w:val="00C1389E"/>
    <w:rsid w:val="00C42D98"/>
    <w:rsid w:val="00C50368"/>
    <w:rsid w:val="00CA4354"/>
    <w:rsid w:val="00CC548F"/>
    <w:rsid w:val="00D417D2"/>
    <w:rsid w:val="00D949F4"/>
    <w:rsid w:val="00DC1F81"/>
    <w:rsid w:val="00DE0377"/>
    <w:rsid w:val="00DE3110"/>
    <w:rsid w:val="00E04725"/>
    <w:rsid w:val="00E369EA"/>
    <w:rsid w:val="00EB4A94"/>
    <w:rsid w:val="00EC449A"/>
    <w:rsid w:val="00F1632D"/>
    <w:rsid w:val="00F320A9"/>
    <w:rsid w:val="00F35C4A"/>
    <w:rsid w:val="00F52285"/>
    <w:rsid w:val="00F56D65"/>
    <w:rsid w:val="00F907EE"/>
    <w:rsid w:val="00FA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 [3212]"/>
    </o:shapedefaults>
    <o:shapelayout v:ext="edit">
      <o:idmap v:ext="edit" data="2"/>
    </o:shapelayout>
  </w:shapeDefaults>
  <w:decimalSymbol w:val="."/>
  <w:listSeparator w:val=","/>
  <w14:docId w14:val="57B0D4A3"/>
  <w15:docId w15:val="{92D5DAA8-99FD-456B-9197-97144D43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9F2"/>
    <w:pPr>
      <w:widowControl w:val="0"/>
      <w:jc w:val="both"/>
    </w:pPr>
    <w:rPr>
      <w:rFonts w:eastAsia="HG丸ｺﾞｼｯｸM-PRO"/>
      <w:sz w:val="24"/>
    </w:rPr>
  </w:style>
  <w:style w:type="paragraph" w:styleId="1">
    <w:name w:val="heading 1"/>
    <w:basedOn w:val="a"/>
    <w:next w:val="a"/>
    <w:link w:val="10"/>
    <w:uiPriority w:val="9"/>
    <w:qFormat/>
    <w:rsid w:val="009019F2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936"/>
  </w:style>
  <w:style w:type="paragraph" w:styleId="a5">
    <w:name w:val="footer"/>
    <w:basedOn w:val="a"/>
    <w:link w:val="a6"/>
    <w:uiPriority w:val="99"/>
    <w:unhideWhenUsed/>
    <w:rsid w:val="001B6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936"/>
  </w:style>
  <w:style w:type="character" w:customStyle="1" w:styleId="10">
    <w:name w:val="見出し 1 (文字)"/>
    <w:basedOn w:val="a0"/>
    <w:link w:val="1"/>
    <w:uiPriority w:val="9"/>
    <w:rsid w:val="009019F2"/>
    <w:rPr>
      <w:rFonts w:asciiTheme="majorHAnsi" w:eastAsiaTheme="majorEastAsia" w:hAnsiTheme="majorHAnsi" w:cstheme="majorBidi"/>
      <w:sz w:val="24"/>
      <w:szCs w:val="24"/>
    </w:rPr>
  </w:style>
  <w:style w:type="paragraph" w:customStyle="1" w:styleId="11">
    <w:name w:val="スタイル1"/>
    <w:basedOn w:val="1"/>
    <w:link w:val="12"/>
    <w:qFormat/>
    <w:rsid w:val="009019F2"/>
    <w:rPr>
      <w:rFonts w:ascii="HG丸ｺﾞｼｯｸM-PRO" w:eastAsia="HG丸ｺﾞｼｯｸM-PRO" w:hAnsi="HG丸ｺﾞｼｯｸM-PRO"/>
      <w:b/>
      <w:sz w:val="32"/>
      <w:szCs w:val="32"/>
    </w:rPr>
  </w:style>
  <w:style w:type="paragraph" w:customStyle="1" w:styleId="2">
    <w:name w:val="スタイル2"/>
    <w:basedOn w:val="11"/>
    <w:link w:val="20"/>
    <w:qFormat/>
    <w:rsid w:val="009019F2"/>
    <w:rPr>
      <w:sz w:val="28"/>
    </w:rPr>
  </w:style>
  <w:style w:type="character" w:customStyle="1" w:styleId="12">
    <w:name w:val="スタイル1 (文字)"/>
    <w:basedOn w:val="10"/>
    <w:link w:val="11"/>
    <w:rsid w:val="009019F2"/>
    <w:rPr>
      <w:rFonts w:ascii="HG丸ｺﾞｼｯｸM-PRO" w:eastAsia="HG丸ｺﾞｼｯｸM-PRO" w:hAnsi="HG丸ｺﾞｼｯｸM-PRO" w:cstheme="majorBidi"/>
      <w:b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4E0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スタイル2 (文字)"/>
    <w:basedOn w:val="12"/>
    <w:link w:val="2"/>
    <w:rsid w:val="009019F2"/>
    <w:rPr>
      <w:rFonts w:ascii="HG丸ｺﾞｼｯｸM-PRO" w:eastAsia="HG丸ｺﾞｼｯｸM-PRO" w:hAnsi="HG丸ｺﾞｼｯｸM-PRO" w:cstheme="majorBidi"/>
      <w:b/>
      <w:sz w:val="28"/>
      <w:szCs w:val="32"/>
    </w:rPr>
  </w:style>
  <w:style w:type="character" w:customStyle="1" w:styleId="a8">
    <w:name w:val="吹き出し (文字)"/>
    <w:basedOn w:val="a0"/>
    <w:link w:val="a7"/>
    <w:uiPriority w:val="99"/>
    <w:semiHidden/>
    <w:rsid w:val="004E00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E0083"/>
    <w:pPr>
      <w:ind w:leftChars="400" w:left="840"/>
    </w:pPr>
  </w:style>
  <w:style w:type="table" w:styleId="aa">
    <w:name w:val="Table Grid"/>
    <w:basedOn w:val="a1"/>
    <w:uiPriority w:val="59"/>
    <w:rsid w:val="006B5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42D9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42D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42D98"/>
    <w:rPr>
      <w:rFonts w:eastAsia="HG丸ｺﾞｼｯｸM-PRO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42D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42D98"/>
    <w:rPr>
      <w:rFonts w:eastAsia="HG丸ｺﾞｼｯｸM-PRO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51668-29E7-4717-B2AA-5300F7EA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</dc:creator>
  <cp:lastModifiedBy>中倉哲也</cp:lastModifiedBy>
  <cp:revision>2</cp:revision>
  <cp:lastPrinted>2015-08-28T06:41:00Z</cp:lastPrinted>
  <dcterms:created xsi:type="dcterms:W3CDTF">2017-07-10T02:23:00Z</dcterms:created>
  <dcterms:modified xsi:type="dcterms:W3CDTF">2017-07-10T02:23:00Z</dcterms:modified>
</cp:coreProperties>
</file>